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5EE2" w14:textId="77777777" w:rsidR="005316BE" w:rsidRDefault="005316BE" w:rsidP="005316BE">
      <w:pPr>
        <w:ind w:right="-694"/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СОВЕТ НА ОПШТИНАТА БИТОЛА</w:t>
      </w:r>
    </w:p>
    <w:p w14:paraId="5D79CECE" w14:textId="1280F1A4" w:rsidR="005316BE" w:rsidRDefault="005316BE" w:rsidP="005316BE">
      <w:pPr>
        <w:ind w:right="-694"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>Бр. 0</w:t>
      </w:r>
      <w:r>
        <w:rPr>
          <w:b/>
          <w:bCs/>
        </w:rPr>
        <w:t>9</w:t>
      </w:r>
      <w:r>
        <w:rPr>
          <w:b/>
          <w:bCs/>
          <w:lang w:val="mk-MK"/>
        </w:rPr>
        <w:t>-</w:t>
      </w:r>
      <w:r w:rsidR="00E73210">
        <w:rPr>
          <w:b/>
          <w:bCs/>
          <w:lang w:val="mk-MK"/>
        </w:rPr>
        <w:t>55</w:t>
      </w:r>
      <w:r>
        <w:rPr>
          <w:b/>
          <w:bCs/>
        </w:rPr>
        <w:t xml:space="preserve">/1  </w:t>
      </w:r>
    </w:p>
    <w:p w14:paraId="24FF9259" w14:textId="2437BE68" w:rsidR="005316BE" w:rsidRDefault="00E73210" w:rsidP="005316BE">
      <w:pPr>
        <w:ind w:right="-694"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>23</w:t>
      </w:r>
      <w:r w:rsidR="005316BE">
        <w:rPr>
          <w:b/>
          <w:bCs/>
          <w:lang w:val="mk-MK"/>
        </w:rPr>
        <w:t>.</w:t>
      </w:r>
      <w:r>
        <w:rPr>
          <w:b/>
          <w:bCs/>
          <w:lang w:val="mk-MK"/>
        </w:rPr>
        <w:t>05</w:t>
      </w:r>
      <w:r w:rsidR="005316BE">
        <w:rPr>
          <w:b/>
          <w:bCs/>
        </w:rPr>
        <w:t>.</w:t>
      </w:r>
      <w:r w:rsidR="005316BE">
        <w:rPr>
          <w:b/>
          <w:bCs/>
          <w:lang w:val="mk-MK"/>
        </w:rPr>
        <w:t>20</w:t>
      </w:r>
      <w:r w:rsidR="005316BE">
        <w:rPr>
          <w:b/>
          <w:bCs/>
        </w:rPr>
        <w:t>23</w:t>
      </w:r>
      <w:r w:rsidR="005316BE">
        <w:rPr>
          <w:b/>
          <w:bCs/>
          <w:lang w:val="mk-MK"/>
        </w:rPr>
        <w:t xml:space="preserve"> год.</w:t>
      </w:r>
    </w:p>
    <w:p w14:paraId="7B9E2E2E" w14:textId="77777777" w:rsidR="005316BE" w:rsidRDefault="005316BE" w:rsidP="005316BE">
      <w:pPr>
        <w:ind w:right="-694"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 xml:space="preserve"> Б и т о л а</w:t>
      </w:r>
    </w:p>
    <w:p w14:paraId="7E5E9058" w14:textId="77777777" w:rsidR="005316BE" w:rsidRDefault="005316BE" w:rsidP="005316BE">
      <w:pPr>
        <w:ind w:right="56" w:firstLine="720"/>
        <w:jc w:val="both"/>
        <w:rPr>
          <w:lang w:val="mk-MK"/>
        </w:rPr>
      </w:pPr>
    </w:p>
    <w:p w14:paraId="0CD48711" w14:textId="77777777" w:rsidR="005316BE" w:rsidRDefault="005316BE" w:rsidP="005316BE">
      <w:pPr>
        <w:ind w:right="56" w:firstLine="720"/>
        <w:jc w:val="both"/>
        <w:rPr>
          <w:sz w:val="22"/>
          <w:szCs w:val="22"/>
        </w:rPr>
      </w:pPr>
      <w:r>
        <w:rPr>
          <w:lang w:val="mk-MK"/>
        </w:rPr>
        <w:t>Врз основа на член 26 став 2 од Статутот на Општината Битола („Службен гласник на Општината Битола" бр.10/05, 17/08</w:t>
      </w:r>
      <w:r>
        <w:t>,</w:t>
      </w:r>
      <w:r>
        <w:rPr>
          <w:lang w:val="mk-MK"/>
        </w:rPr>
        <w:t xml:space="preserve"> 08/19, 14/20, 19/20 и 05/21) и член 56 од Деловникот на Советот на Општината Битола („Службен гласник на Општината Битола" бр.15/05 и 20/20),  ја</w:t>
      </w:r>
    </w:p>
    <w:p w14:paraId="504E5DD5" w14:textId="77777777" w:rsidR="005316BE" w:rsidRDefault="005316BE" w:rsidP="005316BE">
      <w:pPr>
        <w:ind w:right="-694"/>
        <w:rPr>
          <w:b/>
          <w:bCs/>
          <w:lang w:val="mk-MK"/>
        </w:rPr>
      </w:pPr>
      <w:r>
        <w:rPr>
          <w:b/>
          <w:bCs/>
          <w:lang w:val="mk-MK"/>
        </w:rPr>
        <w:t xml:space="preserve">   </w:t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</w:p>
    <w:p w14:paraId="6972993B" w14:textId="77777777" w:rsidR="005316BE" w:rsidRDefault="005316BE" w:rsidP="005316BE">
      <w:pPr>
        <w:ind w:right="-694"/>
        <w:jc w:val="center"/>
        <w:rPr>
          <w:b/>
          <w:bCs/>
          <w:lang w:val="mk-MK"/>
        </w:rPr>
      </w:pPr>
      <w:r>
        <w:rPr>
          <w:b/>
          <w:bCs/>
          <w:lang w:val="mk-MK"/>
        </w:rPr>
        <w:t>С В И К У В А М</w:t>
      </w:r>
    </w:p>
    <w:p w14:paraId="6C6D5901" w14:textId="77777777" w:rsidR="005316BE" w:rsidRDefault="005316BE" w:rsidP="005316BE">
      <w:pPr>
        <w:ind w:firstLine="720"/>
        <w:jc w:val="both"/>
        <w:rPr>
          <w:b/>
          <w:lang w:val="mk-MK"/>
        </w:rPr>
      </w:pPr>
    </w:p>
    <w:p w14:paraId="39FC5CC5" w14:textId="2C9532A9" w:rsidR="005316BE" w:rsidRDefault="005316BE" w:rsidP="005316BE">
      <w:pPr>
        <w:ind w:firstLine="720"/>
        <w:jc w:val="both"/>
        <w:rPr>
          <w:b/>
          <w:lang w:val="mk-MK"/>
        </w:rPr>
      </w:pPr>
      <w:r>
        <w:rPr>
          <w:b/>
          <w:lang w:val="mk-MK"/>
        </w:rPr>
        <w:t xml:space="preserve">27-мата </w:t>
      </w:r>
      <w:r>
        <w:rPr>
          <w:lang w:val="mk-MK"/>
        </w:rPr>
        <w:t xml:space="preserve">седница на Советот на Општината Битола за ден </w:t>
      </w:r>
      <w:r w:rsidR="00E73210">
        <w:rPr>
          <w:lang w:val="mk-MK"/>
        </w:rPr>
        <w:t>31</w:t>
      </w:r>
      <w:r>
        <w:rPr>
          <w:lang w:val="mk-MK"/>
        </w:rPr>
        <w:t>.</w:t>
      </w:r>
      <w:r w:rsidR="00E73210">
        <w:rPr>
          <w:lang w:val="mk-MK"/>
        </w:rPr>
        <w:t>05</w:t>
      </w:r>
      <w:r>
        <w:t>.</w:t>
      </w:r>
      <w:r>
        <w:rPr>
          <w:lang w:val="mk-MK"/>
        </w:rPr>
        <w:t>20</w:t>
      </w:r>
      <w:r>
        <w:t>23</w:t>
      </w:r>
      <w:r>
        <w:rPr>
          <w:lang w:val="mk-MK"/>
        </w:rPr>
        <w:t xml:space="preserve"> година (</w:t>
      </w:r>
      <w:r w:rsidR="00E73210">
        <w:rPr>
          <w:lang w:val="mk-MK"/>
        </w:rPr>
        <w:t>среда</w:t>
      </w:r>
      <w:r>
        <w:rPr>
          <w:lang w:val="mk-MK"/>
        </w:rPr>
        <w:t xml:space="preserve">) со почеток во </w:t>
      </w:r>
      <w:r w:rsidR="00E73210">
        <w:rPr>
          <w:lang w:val="mk-MK"/>
        </w:rPr>
        <w:t>10</w:t>
      </w:r>
      <w:r>
        <w:rPr>
          <w:lang w:val="mk-MK"/>
        </w:rPr>
        <w:t>.00 часот.</w:t>
      </w:r>
    </w:p>
    <w:p w14:paraId="217FD081" w14:textId="77777777" w:rsidR="005316BE" w:rsidRDefault="005316BE" w:rsidP="005316BE">
      <w:pPr>
        <w:ind w:right="-694" w:firstLine="720"/>
        <w:jc w:val="both"/>
        <w:rPr>
          <w:color w:val="FF0000"/>
          <w:sz w:val="22"/>
          <w:szCs w:val="22"/>
          <w:lang w:val="mk-MK"/>
        </w:rPr>
      </w:pPr>
    </w:p>
    <w:p w14:paraId="3F6E9DA9" w14:textId="77777777" w:rsidR="005316BE" w:rsidRDefault="005316BE" w:rsidP="005316BE">
      <w:pPr>
        <w:ind w:firstLine="720"/>
        <w:jc w:val="both"/>
        <w:rPr>
          <w:sz w:val="22"/>
          <w:szCs w:val="22"/>
        </w:rPr>
      </w:pPr>
      <w:r>
        <w:rPr>
          <w:color w:val="000000"/>
          <w:lang w:val="mk-MK"/>
        </w:rPr>
        <w:t xml:space="preserve">Седницата ќе се одржи во салата за седници на Советот на Општината Битола, со предлог на следниот          </w:t>
      </w:r>
    </w:p>
    <w:p w14:paraId="11A32A19" w14:textId="77777777" w:rsidR="005316BE" w:rsidRDefault="005316BE" w:rsidP="005316BE">
      <w:pPr>
        <w:ind w:left="2160" w:right="-694" w:firstLine="720"/>
        <w:rPr>
          <w:b/>
          <w:bCs/>
          <w:lang w:val="mk-MK"/>
        </w:rPr>
      </w:pPr>
      <w:r>
        <w:rPr>
          <w:b/>
          <w:bCs/>
          <w:lang w:val="mk-MK"/>
        </w:rPr>
        <w:t xml:space="preserve">  </w:t>
      </w:r>
    </w:p>
    <w:p w14:paraId="3B92C26C" w14:textId="77777777" w:rsidR="005316BE" w:rsidRDefault="005316BE" w:rsidP="005316BE">
      <w:pPr>
        <w:ind w:left="2880" w:right="-694" w:firstLine="720"/>
        <w:rPr>
          <w:b/>
          <w:bCs/>
          <w:lang w:val="mk-MK"/>
        </w:rPr>
      </w:pPr>
      <w:r>
        <w:rPr>
          <w:b/>
          <w:bCs/>
          <w:lang w:val="mk-MK"/>
        </w:rPr>
        <w:t xml:space="preserve"> Д Н Е В Е Н    Р Е Д</w:t>
      </w:r>
    </w:p>
    <w:p w14:paraId="08396BB3" w14:textId="77777777" w:rsidR="005316BE" w:rsidRDefault="005316BE" w:rsidP="005316BE">
      <w:pPr>
        <w:ind w:left="2160" w:right="-694" w:firstLine="720"/>
        <w:rPr>
          <w:b/>
          <w:bCs/>
          <w:lang w:val="mk-MK"/>
        </w:rPr>
      </w:pPr>
      <w:r>
        <w:rPr>
          <w:b/>
          <w:bCs/>
          <w:lang w:val="mk-MK"/>
        </w:rPr>
        <w:tab/>
      </w:r>
    </w:p>
    <w:p w14:paraId="062F7727" w14:textId="77777777" w:rsidR="00C15D6B" w:rsidRPr="0011004A" w:rsidRDefault="00C15D6B" w:rsidP="005316BE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Квартален извештај за извршување на Буџетот на Општина Битола во првиот квартал од 2023 година.</w:t>
      </w:r>
    </w:p>
    <w:p w14:paraId="14DCC704" w14:textId="0C4DBCE3" w:rsidR="00C15D6B" w:rsidRPr="0011004A" w:rsidRDefault="00C15D6B" w:rsidP="005316BE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 xml:space="preserve">Одлука за измена и дополнување на Одлуката за извршување на Буџетот на Општина Битола за 2023 година. </w:t>
      </w:r>
    </w:p>
    <w:p w14:paraId="4DAF4F0C" w14:textId="2992E825" w:rsidR="00F267DB" w:rsidRPr="0011004A" w:rsidRDefault="00E428B2" w:rsidP="005316BE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Одлука за дополнување на Одлуката за утврдување на висината на надоместокот за користење на земјиште во општа употреба за поставување урбана опрема и поставување урбана опрема за кое не може да се наплаќа комунална такса на територија на општина Битола. </w:t>
      </w:r>
    </w:p>
    <w:p w14:paraId="20E80313" w14:textId="1DEFD576" w:rsidR="003409EB" w:rsidRDefault="003409EB" w:rsidP="005316BE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Програма за измени и дополнување на Програмата за економски развој на Општина Битола за 2023 година.</w:t>
      </w:r>
    </w:p>
    <w:p w14:paraId="327AF19F" w14:textId="4E15443F" w:rsidR="005316BE" w:rsidRPr="0011004A" w:rsidRDefault="005316BE" w:rsidP="005316BE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Завршна сметка за 20</w:t>
      </w:r>
      <w:r w:rsidRPr="0011004A">
        <w:t>2</w:t>
      </w:r>
      <w:r w:rsidRPr="0011004A">
        <w:rPr>
          <w:lang w:val="mk-MK"/>
        </w:rPr>
        <w:t>2 година на СОУ „Таки Даскало“ Битола.</w:t>
      </w:r>
    </w:p>
    <w:p w14:paraId="31943BBA" w14:textId="77777777" w:rsidR="005316BE" w:rsidRPr="0011004A" w:rsidRDefault="005316BE" w:rsidP="005316BE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Завршна сметка за 20</w:t>
      </w:r>
      <w:r w:rsidRPr="0011004A">
        <w:t>2</w:t>
      </w:r>
      <w:r w:rsidRPr="0011004A">
        <w:rPr>
          <w:lang w:val="mk-MK"/>
        </w:rPr>
        <w:t>2 година на ОСМУ „Др- Јован Калаузи“ Битола.</w:t>
      </w:r>
    </w:p>
    <w:p w14:paraId="1EC415AE" w14:textId="77777777" w:rsidR="005316BE" w:rsidRPr="0011004A" w:rsidRDefault="005316BE" w:rsidP="005316BE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Завршна сметка за 20</w:t>
      </w:r>
      <w:r w:rsidRPr="0011004A">
        <w:t>2</w:t>
      </w:r>
      <w:r w:rsidRPr="0011004A">
        <w:rPr>
          <w:lang w:val="mk-MK"/>
        </w:rPr>
        <w:t>2 година на СОЕУ „Јане Сандански“ Битола.</w:t>
      </w:r>
    </w:p>
    <w:p w14:paraId="63807625" w14:textId="77777777" w:rsidR="005316BE" w:rsidRPr="0011004A" w:rsidRDefault="005316BE" w:rsidP="005316BE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Завршна сметка за 20</w:t>
      </w:r>
      <w:r w:rsidRPr="0011004A">
        <w:t>2</w:t>
      </w:r>
      <w:r w:rsidRPr="0011004A">
        <w:rPr>
          <w:lang w:val="mk-MK"/>
        </w:rPr>
        <w:t xml:space="preserve">2 година на </w:t>
      </w:r>
      <w:bookmarkStart w:id="0" w:name="_Hlk48654359"/>
      <w:r w:rsidRPr="0011004A">
        <w:rPr>
          <w:lang w:val="mk-MK"/>
        </w:rPr>
        <w:t>СОЗУ „Кузман Шапкарев“ Битола</w:t>
      </w:r>
      <w:bookmarkEnd w:id="0"/>
      <w:r w:rsidRPr="0011004A">
        <w:rPr>
          <w:lang w:val="mk-MK"/>
        </w:rPr>
        <w:t>.</w:t>
      </w:r>
    </w:p>
    <w:p w14:paraId="524163A6" w14:textId="77777777" w:rsidR="005316BE" w:rsidRPr="0011004A" w:rsidRDefault="005316BE" w:rsidP="005316BE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Завршна сметка за 20</w:t>
      </w:r>
      <w:r w:rsidRPr="0011004A">
        <w:t>2</w:t>
      </w:r>
      <w:r w:rsidRPr="0011004A">
        <w:rPr>
          <w:lang w:val="mk-MK"/>
        </w:rPr>
        <w:t>2 година на СОУ Гимназија „Јосип Броз Тито“ Битола.</w:t>
      </w:r>
    </w:p>
    <w:p w14:paraId="3198BAF6" w14:textId="77777777" w:rsidR="005316BE" w:rsidRPr="0011004A" w:rsidRDefault="005316BE" w:rsidP="005316BE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Завршна сметка за 20</w:t>
      </w:r>
      <w:r w:rsidRPr="0011004A">
        <w:t>2</w:t>
      </w:r>
      <w:r w:rsidRPr="0011004A">
        <w:rPr>
          <w:lang w:val="mk-MK"/>
        </w:rPr>
        <w:t>2 година на СОТУ „Ѓорги Наумов“ Битола.</w:t>
      </w:r>
    </w:p>
    <w:p w14:paraId="4B49392C" w14:textId="2C25D9B0" w:rsidR="005316BE" w:rsidRPr="0011004A" w:rsidRDefault="005316BE" w:rsidP="005316BE">
      <w:pPr>
        <w:numPr>
          <w:ilvl w:val="0"/>
          <w:numId w:val="1"/>
        </w:numPr>
        <w:jc w:val="both"/>
        <w:rPr>
          <w:lang w:val="mk-MK"/>
        </w:rPr>
      </w:pPr>
      <w:bookmarkStart w:id="1" w:name="_Hlk48303666"/>
      <w:r w:rsidRPr="0011004A">
        <w:rPr>
          <w:lang w:val="mk-MK"/>
        </w:rPr>
        <w:t>Завршна сметка за 20</w:t>
      </w:r>
      <w:r w:rsidRPr="0011004A">
        <w:t>2</w:t>
      </w:r>
      <w:r w:rsidRPr="0011004A">
        <w:rPr>
          <w:lang w:val="mk-MK"/>
        </w:rPr>
        <w:t>2 година на О</w:t>
      </w:r>
      <w:r w:rsidR="003409EB" w:rsidRPr="0011004A">
        <w:rPr>
          <w:lang w:val="mk-MK"/>
        </w:rPr>
        <w:t>О</w:t>
      </w:r>
      <w:r w:rsidRPr="0011004A">
        <w:rPr>
          <w:lang w:val="mk-MK"/>
        </w:rPr>
        <w:t>У „Тодор Ангелевски“ Битола</w:t>
      </w:r>
    </w:p>
    <w:bookmarkEnd w:id="1"/>
    <w:p w14:paraId="5323239A" w14:textId="66888D9B" w:rsidR="005316BE" w:rsidRPr="0011004A" w:rsidRDefault="005316BE" w:rsidP="005316BE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Завршна сметка за 20</w:t>
      </w:r>
      <w:r w:rsidRPr="0011004A">
        <w:t>2</w:t>
      </w:r>
      <w:r w:rsidRPr="0011004A">
        <w:rPr>
          <w:lang w:val="mk-MK"/>
        </w:rPr>
        <w:t>2 година на О</w:t>
      </w:r>
      <w:r w:rsidR="00FD0644" w:rsidRPr="0011004A">
        <w:rPr>
          <w:lang w:val="mk-MK"/>
        </w:rPr>
        <w:t>О</w:t>
      </w:r>
      <w:r w:rsidRPr="0011004A">
        <w:rPr>
          <w:lang w:val="mk-MK"/>
        </w:rPr>
        <w:t>У „Коле Канински“ Битола</w:t>
      </w:r>
    </w:p>
    <w:p w14:paraId="0619A3E4" w14:textId="464EBBB9" w:rsidR="005316BE" w:rsidRPr="0011004A" w:rsidRDefault="005316BE" w:rsidP="005316BE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Завршна сметка за 20</w:t>
      </w:r>
      <w:r w:rsidRPr="0011004A">
        <w:t>2</w:t>
      </w:r>
      <w:r w:rsidRPr="0011004A">
        <w:rPr>
          <w:lang w:val="mk-MK"/>
        </w:rPr>
        <w:t>2 година на О</w:t>
      </w:r>
      <w:r w:rsidR="00FD0644" w:rsidRPr="0011004A">
        <w:rPr>
          <w:lang w:val="mk-MK"/>
        </w:rPr>
        <w:t>О</w:t>
      </w:r>
      <w:r w:rsidRPr="0011004A">
        <w:rPr>
          <w:lang w:val="mk-MK"/>
        </w:rPr>
        <w:t>У „Д-р Трифун Пановски“ Битола</w:t>
      </w:r>
    </w:p>
    <w:p w14:paraId="20B1063F" w14:textId="3A3F5ED5" w:rsidR="005316BE" w:rsidRPr="0011004A" w:rsidRDefault="005316BE" w:rsidP="005316BE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Завршна сметка за 20</w:t>
      </w:r>
      <w:r w:rsidRPr="0011004A">
        <w:t>2</w:t>
      </w:r>
      <w:r w:rsidRPr="0011004A">
        <w:rPr>
          <w:lang w:val="mk-MK"/>
        </w:rPr>
        <w:t>2 година на О</w:t>
      </w:r>
      <w:r w:rsidR="003409EB" w:rsidRPr="0011004A">
        <w:rPr>
          <w:lang w:val="mk-MK"/>
        </w:rPr>
        <w:t>О</w:t>
      </w:r>
      <w:r w:rsidRPr="0011004A">
        <w:rPr>
          <w:lang w:val="mk-MK"/>
        </w:rPr>
        <w:t>У „Св. Кирил и Методиј“ Битола</w:t>
      </w:r>
    </w:p>
    <w:p w14:paraId="42495D01" w14:textId="299D00F8" w:rsidR="005316BE" w:rsidRPr="0011004A" w:rsidRDefault="005316BE" w:rsidP="005316BE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Завршна сметка за 20</w:t>
      </w:r>
      <w:r w:rsidRPr="0011004A">
        <w:t>2</w:t>
      </w:r>
      <w:r w:rsidRPr="0011004A">
        <w:rPr>
          <w:lang w:val="mk-MK"/>
        </w:rPr>
        <w:t>2 година на О</w:t>
      </w:r>
      <w:r w:rsidR="004B4D38" w:rsidRPr="0011004A">
        <w:rPr>
          <w:lang w:val="mk-MK"/>
        </w:rPr>
        <w:t>О</w:t>
      </w:r>
      <w:r w:rsidRPr="0011004A">
        <w:rPr>
          <w:lang w:val="mk-MK"/>
        </w:rPr>
        <w:t>У „Крсте Петков Мисирков“ с.Бистрица</w:t>
      </w:r>
    </w:p>
    <w:p w14:paraId="1381B919" w14:textId="7EABDF27" w:rsidR="005316BE" w:rsidRPr="0011004A" w:rsidRDefault="005316BE" w:rsidP="005316BE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Завршна сметка за 20</w:t>
      </w:r>
      <w:r w:rsidRPr="0011004A">
        <w:t>2</w:t>
      </w:r>
      <w:r w:rsidRPr="0011004A">
        <w:rPr>
          <w:lang w:val="mk-MK"/>
        </w:rPr>
        <w:t>2 година на О</w:t>
      </w:r>
      <w:r w:rsidR="00D30DF7" w:rsidRPr="0011004A">
        <w:rPr>
          <w:lang w:val="mk-MK"/>
        </w:rPr>
        <w:t>О</w:t>
      </w:r>
      <w:r w:rsidRPr="0011004A">
        <w:rPr>
          <w:lang w:val="mk-MK"/>
        </w:rPr>
        <w:t>У „Св. Климент Охридски“ Битола</w:t>
      </w:r>
    </w:p>
    <w:p w14:paraId="72A69D5D" w14:textId="097C3393" w:rsidR="005316BE" w:rsidRPr="0011004A" w:rsidRDefault="005316BE" w:rsidP="005316BE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Завршна сметка за 20</w:t>
      </w:r>
      <w:r w:rsidRPr="0011004A">
        <w:t>2</w:t>
      </w:r>
      <w:r w:rsidRPr="0011004A">
        <w:rPr>
          <w:lang w:val="mk-MK"/>
        </w:rPr>
        <w:t>2 година на О</w:t>
      </w:r>
      <w:r w:rsidR="00DA0744" w:rsidRPr="0011004A">
        <w:rPr>
          <w:lang w:val="mk-MK"/>
        </w:rPr>
        <w:t>О</w:t>
      </w:r>
      <w:r w:rsidRPr="0011004A">
        <w:rPr>
          <w:lang w:val="mk-MK"/>
        </w:rPr>
        <w:t>У „Елпида Караманди“ Битола</w:t>
      </w:r>
    </w:p>
    <w:p w14:paraId="7CEFFC35" w14:textId="575B5995" w:rsidR="005316BE" w:rsidRPr="0011004A" w:rsidRDefault="005316BE" w:rsidP="005316BE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Завршна сметка за 20</w:t>
      </w:r>
      <w:r w:rsidRPr="0011004A">
        <w:t>2</w:t>
      </w:r>
      <w:r w:rsidRPr="0011004A">
        <w:rPr>
          <w:lang w:val="mk-MK"/>
        </w:rPr>
        <w:t>2 година на О</w:t>
      </w:r>
      <w:r w:rsidR="00FD0644" w:rsidRPr="0011004A">
        <w:rPr>
          <w:lang w:val="mk-MK"/>
        </w:rPr>
        <w:t>О</w:t>
      </w:r>
      <w:r w:rsidRPr="0011004A">
        <w:rPr>
          <w:lang w:val="mk-MK"/>
        </w:rPr>
        <w:t>У „Даме Груев“ Битола</w:t>
      </w:r>
    </w:p>
    <w:p w14:paraId="1DAB6E2C" w14:textId="1CC34008" w:rsidR="005316BE" w:rsidRPr="0011004A" w:rsidRDefault="005316BE" w:rsidP="005316BE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Завршна сметка за 20</w:t>
      </w:r>
      <w:r w:rsidRPr="0011004A">
        <w:t>2</w:t>
      </w:r>
      <w:r w:rsidRPr="0011004A">
        <w:rPr>
          <w:lang w:val="mk-MK"/>
        </w:rPr>
        <w:t>2 година на О</w:t>
      </w:r>
      <w:r w:rsidR="00DA0744" w:rsidRPr="0011004A">
        <w:rPr>
          <w:lang w:val="mk-MK"/>
        </w:rPr>
        <w:t>О</w:t>
      </w:r>
      <w:r w:rsidRPr="0011004A">
        <w:rPr>
          <w:lang w:val="mk-MK"/>
        </w:rPr>
        <w:t>У „Гоце Делчев“ Битола</w:t>
      </w:r>
    </w:p>
    <w:p w14:paraId="54AE5DA2" w14:textId="55848125" w:rsidR="005316BE" w:rsidRPr="0011004A" w:rsidRDefault="005316BE" w:rsidP="005316BE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Завршна сметка за 20</w:t>
      </w:r>
      <w:r w:rsidRPr="0011004A">
        <w:t>2</w:t>
      </w:r>
      <w:r w:rsidRPr="0011004A">
        <w:rPr>
          <w:lang w:val="mk-MK"/>
        </w:rPr>
        <w:t>2 година на О</w:t>
      </w:r>
      <w:r w:rsidR="00FD0644" w:rsidRPr="0011004A">
        <w:rPr>
          <w:lang w:val="mk-MK"/>
        </w:rPr>
        <w:t>О</w:t>
      </w:r>
      <w:r w:rsidRPr="0011004A">
        <w:rPr>
          <w:lang w:val="mk-MK"/>
        </w:rPr>
        <w:t>У „Ѓорѓи Сугарев“ Битола</w:t>
      </w:r>
    </w:p>
    <w:p w14:paraId="156F976A" w14:textId="0A3B31A4" w:rsidR="005316BE" w:rsidRPr="0011004A" w:rsidRDefault="005316BE" w:rsidP="005316BE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lastRenderedPageBreak/>
        <w:t>Завршна сметка за 20</w:t>
      </w:r>
      <w:r w:rsidRPr="0011004A">
        <w:t>2</w:t>
      </w:r>
      <w:r w:rsidRPr="0011004A">
        <w:rPr>
          <w:lang w:val="mk-MK"/>
        </w:rPr>
        <w:t>2 година на О</w:t>
      </w:r>
      <w:r w:rsidR="00FD0644" w:rsidRPr="0011004A">
        <w:rPr>
          <w:lang w:val="mk-MK"/>
        </w:rPr>
        <w:t>О</w:t>
      </w:r>
      <w:r w:rsidRPr="0011004A">
        <w:rPr>
          <w:lang w:val="mk-MK"/>
        </w:rPr>
        <w:t>У „Стив Наумов“ Битола.</w:t>
      </w:r>
    </w:p>
    <w:p w14:paraId="75107F24" w14:textId="77777777" w:rsidR="005316BE" w:rsidRPr="0011004A" w:rsidRDefault="005316BE" w:rsidP="005316BE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Завршна сметка за 2022 година на ЈОУДГ „Мајски Цвет“ Битола</w:t>
      </w:r>
    </w:p>
    <w:p w14:paraId="05DA0F74" w14:textId="463E5E12" w:rsidR="00696AE7" w:rsidRPr="0011004A" w:rsidRDefault="00696AE7" w:rsidP="00696AE7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Годишен план за вработување за 2024 година, на ООУ „Гоце Делчев“, Битола.</w:t>
      </w:r>
    </w:p>
    <w:p w14:paraId="0834FC22" w14:textId="1A7585DC" w:rsidR="004B4D38" w:rsidRPr="0011004A" w:rsidRDefault="004B4D38" w:rsidP="004B4D38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Годишен план за вработување за 2024 година, на ООУ „Коле Канински“, Битола.</w:t>
      </w:r>
    </w:p>
    <w:p w14:paraId="262F8604" w14:textId="40B139A5" w:rsidR="004B4D38" w:rsidRPr="0011004A" w:rsidRDefault="00AE271E" w:rsidP="00AE271E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Годишен план за вработување за 2024 година, на ООУ „Св.Кирил и Методиј“, Битола.</w:t>
      </w:r>
    </w:p>
    <w:p w14:paraId="5040036D" w14:textId="0B8800F1" w:rsidR="00AD5767" w:rsidRPr="0011004A" w:rsidRDefault="00AD5767" w:rsidP="00AD5767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Годишен план за вработување за 2024 година, на ООУ „Крсте Петков Мисирков“с.Бистрица, Битола.</w:t>
      </w:r>
    </w:p>
    <w:p w14:paraId="1B3FAE68" w14:textId="4B509387" w:rsidR="00FD0644" w:rsidRPr="0011004A" w:rsidRDefault="00FD0644" w:rsidP="00FD0644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Годишен план за вработување за 2024 година, на ООУ „Д-р Трифун Пановски“, Битола.</w:t>
      </w:r>
    </w:p>
    <w:p w14:paraId="59D13118" w14:textId="0DFDCC9A" w:rsidR="00AD5767" w:rsidRPr="0011004A" w:rsidRDefault="00AD5767" w:rsidP="00AD5767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Годишен план за вработување за 2024 година, на ООУ„Ѓорги Сугарев“, Битола.</w:t>
      </w:r>
    </w:p>
    <w:p w14:paraId="5C9EF76D" w14:textId="4B95F02C" w:rsidR="00AD5767" w:rsidRPr="0011004A" w:rsidRDefault="00AD5767" w:rsidP="00AD5767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Годишен план за вработување за 2024 година, на ООУ „Св.Климент Охридски“, Битола.</w:t>
      </w:r>
    </w:p>
    <w:p w14:paraId="04C7DE8E" w14:textId="1317A433" w:rsidR="00B3395E" w:rsidRPr="0011004A" w:rsidRDefault="00B3395E" w:rsidP="00B3395E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Годишен план за вработување за 2024 година, на ООУ „Елпида Караманди“, Битола.</w:t>
      </w:r>
    </w:p>
    <w:p w14:paraId="07E61BC2" w14:textId="77777777" w:rsidR="00044DF0" w:rsidRDefault="00A36272" w:rsidP="00044DF0">
      <w:pPr>
        <w:numPr>
          <w:ilvl w:val="0"/>
          <w:numId w:val="1"/>
        </w:numPr>
        <w:jc w:val="both"/>
        <w:rPr>
          <w:lang w:val="mk-MK"/>
        </w:rPr>
      </w:pPr>
      <w:r w:rsidRPr="0011004A">
        <w:rPr>
          <w:lang w:val="mk-MK"/>
        </w:rPr>
        <w:t>Решение за давање согласност на Статутарната одлука за дополнување на Основен статут на ООУ „Александар Турунџев“с.Кукуречани, Битола.</w:t>
      </w:r>
    </w:p>
    <w:p w14:paraId="5DF31380" w14:textId="5D1B1477" w:rsidR="005316BE" w:rsidRPr="0011004A" w:rsidRDefault="00955615" w:rsidP="00044DF0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Одлука</w:t>
      </w:r>
      <w:r w:rsidR="00044DF0" w:rsidRPr="00044DF0">
        <w:rPr>
          <w:lang w:val="mk-MK"/>
        </w:rPr>
        <w:t xml:space="preserve"> за збратимување на Општина Битола со Општина Осиек од </w:t>
      </w:r>
      <w:r w:rsidR="00044DF0">
        <w:rPr>
          <w:lang w:val="mk-MK"/>
        </w:rPr>
        <w:t>Република Хрватска.</w:t>
      </w:r>
    </w:p>
    <w:p w14:paraId="181361FB" w14:textId="77777777" w:rsidR="002B71FF" w:rsidRDefault="002B71FF" w:rsidP="002B71FF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Одлука за давање согласност за склучување на Договор за заедничко вложување, управување и соработка во КК Пелистер АД Битола.</w:t>
      </w:r>
    </w:p>
    <w:p w14:paraId="787688D3" w14:textId="77777777" w:rsidR="00CB5743" w:rsidRDefault="00CB5743" w:rsidP="00CB5743">
      <w:pPr>
        <w:numPr>
          <w:ilvl w:val="0"/>
          <w:numId w:val="1"/>
        </w:numPr>
        <w:ind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5C3DD1F5" w14:textId="28772B37" w:rsidR="00CB5743" w:rsidRDefault="00CB5743" w:rsidP="00CB5743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Цапари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2545/1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Цапари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FD10488" w14:textId="5CD12C81" w:rsidR="00CB5743" w:rsidRPr="00CB5743" w:rsidRDefault="00CB5743" w:rsidP="00CB5743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 w:rsidRPr="00CB5743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50A7B790" w14:textId="4F37ED42" w:rsidR="00CB5743" w:rsidRDefault="00CB5743" w:rsidP="00CB5743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Крклино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2166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Крклино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513251D" w14:textId="3CE5358E" w:rsidR="00CB5743" w:rsidRPr="00CB5743" w:rsidRDefault="00CB5743" w:rsidP="00CB5743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 w:rsidRPr="00CB5743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3A83A8C5" w14:textId="5655CD77" w:rsidR="00CB5743" w:rsidRDefault="00CB5743" w:rsidP="00CB5743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Карамани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458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Карамани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4B83C87" w14:textId="7D094014" w:rsidR="00CB5743" w:rsidRPr="00CB5743" w:rsidRDefault="00CB5743" w:rsidP="00CB5743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 w:rsidRPr="00CB5743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1AF6C8E8" w14:textId="5663D7AA" w:rsidR="00CB5743" w:rsidRDefault="00CB5743" w:rsidP="00CB5743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Дихово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773/3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Дихово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4F5567ED" w14:textId="11DBD3D5" w:rsidR="00CB5743" w:rsidRPr="00CB5743" w:rsidRDefault="00CB5743" w:rsidP="00CB5743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 w:rsidRPr="00CB5743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1A80E0C4" w14:textId="50F3307C" w:rsidR="00CB5743" w:rsidRDefault="00CB5743" w:rsidP="00CB5743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Ротино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872/41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Ротино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C97F49E" w14:textId="67C6CF75" w:rsidR="00CB5743" w:rsidRPr="00CB5743" w:rsidRDefault="00CB5743" w:rsidP="00CB5743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 w:rsidRPr="00CB5743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0C9016A3" w14:textId="3B245F6C" w:rsidR="00CB5743" w:rsidRDefault="00CB5743" w:rsidP="00CB5743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669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Трново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9A29C5D" w14:textId="77777777" w:rsidR="00F651C2" w:rsidRDefault="00F651C2" w:rsidP="00CB5743">
      <w:pPr>
        <w:ind w:right="4"/>
        <w:jc w:val="both"/>
        <w:rPr>
          <w:lang w:val="mk-MK"/>
        </w:rPr>
      </w:pPr>
    </w:p>
    <w:p w14:paraId="4300C518" w14:textId="77777777" w:rsidR="00F651C2" w:rsidRDefault="00F651C2" w:rsidP="00CB5743">
      <w:pPr>
        <w:ind w:right="4"/>
        <w:jc w:val="both"/>
        <w:rPr>
          <w:lang w:val="mk-MK"/>
        </w:rPr>
      </w:pPr>
    </w:p>
    <w:p w14:paraId="7D6D8660" w14:textId="1F91042C" w:rsidR="00CB5743" w:rsidRPr="00CB5743" w:rsidRDefault="00CB5743" w:rsidP="00CB5743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 w:rsidRPr="00CB5743">
        <w:rPr>
          <w:lang w:val="mk-MK"/>
        </w:rPr>
        <w:lastRenderedPageBreak/>
        <w:t xml:space="preserve">Одлука за утврдување на потреба за донесување на урбанистичко-планска </w:t>
      </w:r>
    </w:p>
    <w:p w14:paraId="6DC91067" w14:textId="544288DF" w:rsidR="00CB5743" w:rsidRDefault="00CB5743" w:rsidP="00CB5743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Кажани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332 и КП бр.330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Кажани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789ACDB" w14:textId="2E82C3B8" w:rsidR="00CB5743" w:rsidRPr="00CB5743" w:rsidRDefault="00CB5743" w:rsidP="00CB5743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 w:rsidRPr="00CB5743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17B8F8DF" w14:textId="7A8755A7" w:rsidR="00CB5743" w:rsidRDefault="00CB5743" w:rsidP="00CB5743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Логоварди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1223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Логоварди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4EDDAD5" w14:textId="2A9075C3" w:rsidR="00CB5743" w:rsidRPr="00CB5743" w:rsidRDefault="00CB5743" w:rsidP="00CB5743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 w:rsidRPr="00CB5743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23F0FE43" w14:textId="7047629B" w:rsidR="00CB5743" w:rsidRDefault="00CB5743" w:rsidP="00CB5743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Дихово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778/5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Дихово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D9ED16F" w14:textId="2809F413" w:rsidR="00CB5743" w:rsidRPr="00CB5743" w:rsidRDefault="00CB5743" w:rsidP="00CB5743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 w:rsidRPr="00CB5743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50D59CB7" w14:textId="0256F113" w:rsidR="00CB5743" w:rsidRDefault="00CB5743" w:rsidP="00CB5743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Логоварди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1484/1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Логоварди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C6B0F09" w14:textId="4C229DAC" w:rsidR="00CB5743" w:rsidRPr="00CB5743" w:rsidRDefault="00CB5743" w:rsidP="00CB5743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 w:rsidRPr="00CB5743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122CC1C3" w14:textId="30C533EE" w:rsidR="00CB5743" w:rsidRDefault="00CB5743" w:rsidP="00CB5743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Братиндол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922/2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Братиндол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865F739" w14:textId="43316F69" w:rsidR="00CB5743" w:rsidRPr="00CB5743" w:rsidRDefault="00CB5743" w:rsidP="00CB5743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 w:rsidRPr="00CB5743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1AC9FD4E" w14:textId="34D8D318" w:rsidR="00CB5743" w:rsidRDefault="00CB5743" w:rsidP="00CB5743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Крклино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1825/4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Крклино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7CD0799" w14:textId="428FED1A" w:rsidR="00B16FCA" w:rsidRPr="00B16FCA" w:rsidRDefault="00B16FCA" w:rsidP="00B16FCA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 w:rsidRPr="00B16FCA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0FA97125" w14:textId="505FCF69" w:rsidR="00B16FCA" w:rsidRDefault="00B16FCA" w:rsidP="00B16FCA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Дихово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1035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Дихово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06A4CCBC" w14:textId="5F8FB8EE" w:rsidR="00B16FCA" w:rsidRPr="00B16FCA" w:rsidRDefault="00B16FCA" w:rsidP="00B16FCA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 w:rsidRPr="00B16FCA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7B4EF6C0" w14:textId="29312F3B" w:rsidR="00B16FCA" w:rsidRDefault="00B16FCA" w:rsidP="00B16FCA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Логоварди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1095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Логоварди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EEDB5F6" w14:textId="0D8D1252" w:rsidR="00B16FCA" w:rsidRPr="00B16FCA" w:rsidRDefault="00B16FCA" w:rsidP="00B16FCA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 w:rsidRPr="00B16FCA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606A7BCD" w14:textId="18AC97D7" w:rsidR="00B16FCA" w:rsidRDefault="00B16FCA" w:rsidP="00B16FCA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Брусник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738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Брусник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4D3723E2" w14:textId="19444D2C" w:rsidR="00B16FCA" w:rsidRPr="00B16FCA" w:rsidRDefault="00B16FCA" w:rsidP="00B16FCA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 w:rsidRPr="00B16FCA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5768704A" w14:textId="682062F8" w:rsidR="00B16FCA" w:rsidRDefault="00B16FCA" w:rsidP="00B16FCA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Крстоар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741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Крстоар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2A85EDF" w14:textId="2D1F9732" w:rsidR="0026089A" w:rsidRPr="0026089A" w:rsidRDefault="0026089A" w:rsidP="0026089A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 w:rsidRPr="0026089A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004C6353" w14:textId="44473B98" w:rsidR="0026089A" w:rsidRDefault="0026089A" w:rsidP="0026089A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Маловиште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232 и КП бр.800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Маловиште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0921B5FA" w14:textId="77777777" w:rsidR="00F651C2" w:rsidRDefault="00F651C2" w:rsidP="0026089A">
      <w:pPr>
        <w:ind w:right="4"/>
        <w:jc w:val="both"/>
        <w:rPr>
          <w:lang w:val="mk-MK"/>
        </w:rPr>
      </w:pPr>
    </w:p>
    <w:p w14:paraId="0A3D9669" w14:textId="77777777" w:rsidR="00F651C2" w:rsidRDefault="00F651C2" w:rsidP="0026089A">
      <w:pPr>
        <w:ind w:right="4"/>
        <w:jc w:val="both"/>
        <w:rPr>
          <w:lang w:val="mk-MK"/>
        </w:rPr>
      </w:pPr>
    </w:p>
    <w:p w14:paraId="7BC601D1" w14:textId="6F4BD9D5" w:rsidR="0026089A" w:rsidRPr="0026089A" w:rsidRDefault="0026089A" w:rsidP="0026089A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 w:rsidRPr="0026089A">
        <w:rPr>
          <w:lang w:val="mk-MK"/>
        </w:rPr>
        <w:lastRenderedPageBreak/>
        <w:t xml:space="preserve">Одлука за утврдување на потреба за донесување на урбанистичко-планска </w:t>
      </w:r>
    </w:p>
    <w:p w14:paraId="7640B9B1" w14:textId="09C3CAFE" w:rsidR="0026089A" w:rsidRDefault="0026089A" w:rsidP="0026089A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Олевени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22/17 и КП бр.22/18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Олевени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74F2BF8" w14:textId="1A923381" w:rsidR="0026089A" w:rsidRPr="0026089A" w:rsidRDefault="0026089A" w:rsidP="0026089A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 w:rsidRPr="0026089A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73569DAF" w14:textId="6F2EDD72" w:rsidR="0026089A" w:rsidRDefault="0026089A" w:rsidP="0026089A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Олевени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113/1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Олевени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3F244FD" w14:textId="6C2F95D7" w:rsidR="0026089A" w:rsidRPr="0026089A" w:rsidRDefault="0026089A" w:rsidP="0026089A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 w:rsidRPr="0026089A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304D9160" w14:textId="3857B2E9" w:rsidR="0026089A" w:rsidRDefault="0026089A" w:rsidP="0026089A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Бистрица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1362/4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Бистрица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7775C5B" w14:textId="15482D65" w:rsidR="0026089A" w:rsidRPr="0026089A" w:rsidRDefault="0026089A" w:rsidP="0026089A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 w:rsidRPr="0026089A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591EC9A7" w14:textId="019244A8" w:rsidR="0026089A" w:rsidRDefault="0026089A" w:rsidP="0026089A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Крстоар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786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Крстоар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63608F7C" w14:textId="4D6141F1" w:rsidR="0026089A" w:rsidRPr="0026089A" w:rsidRDefault="0026089A" w:rsidP="0026089A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 w:rsidRPr="0026089A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0A6D7991" w14:textId="1DBD4C69" w:rsidR="0026089A" w:rsidRDefault="0026089A" w:rsidP="0026089A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Кажани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452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Кажани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02292CE4" w14:textId="1979CFFE" w:rsidR="0026089A" w:rsidRPr="0026089A" w:rsidRDefault="0026089A" w:rsidP="0026089A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 w:rsidRPr="0026089A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00ABEB04" w14:textId="33C1734E" w:rsidR="0026089A" w:rsidRDefault="0026089A" w:rsidP="0026089A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Олевени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113/2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Олевени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784C92B" w14:textId="1CC49A61" w:rsidR="0026089A" w:rsidRPr="0026089A" w:rsidRDefault="0026089A" w:rsidP="0026089A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 w:rsidRPr="0026089A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5C262453" w14:textId="1BE5BFCA" w:rsidR="0026089A" w:rsidRDefault="0026089A" w:rsidP="0026089A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Оптичари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1121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Оптичари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7FB7901" w14:textId="7BF6FD70" w:rsidR="0026089A" w:rsidRPr="0026089A" w:rsidRDefault="0026089A" w:rsidP="0026089A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 w:rsidRPr="0026089A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1F740FC2" w14:textId="0EB942C2" w:rsidR="005316BE" w:rsidRDefault="0026089A" w:rsidP="0026089A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Дихово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1029 и КП бр.1117/2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Дихово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5525DBF" w14:textId="77777777" w:rsidR="00D07E73" w:rsidRDefault="00D07E73" w:rsidP="00D07E73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 xml:space="preserve">Програма за измена на Програмата за развојни плановина Општина Битола за </w:t>
      </w:r>
    </w:p>
    <w:p w14:paraId="0951A51F" w14:textId="54FEFD90" w:rsidR="00D07E73" w:rsidRDefault="00D07E73" w:rsidP="00D07E73">
      <w:pPr>
        <w:ind w:right="4"/>
        <w:jc w:val="both"/>
        <w:rPr>
          <w:lang w:val="mk-MK"/>
        </w:rPr>
      </w:pPr>
      <w:r w:rsidRPr="00D07E73">
        <w:rPr>
          <w:lang w:val="mk-MK"/>
        </w:rPr>
        <w:t>периодот 2023-2025 година.</w:t>
      </w:r>
    </w:p>
    <w:p w14:paraId="007F5DEA" w14:textId="77777777" w:rsidR="00D07E73" w:rsidRDefault="00D07E73" w:rsidP="00D07E73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 xml:space="preserve">Програма за измена и дополнување на Програмата за финансирање и изработка на </w:t>
      </w:r>
    </w:p>
    <w:p w14:paraId="6279CDD6" w14:textId="0AFBFF57" w:rsidR="00D07E73" w:rsidRDefault="00D07E73" w:rsidP="00D07E73">
      <w:pPr>
        <w:ind w:right="4"/>
        <w:jc w:val="both"/>
        <w:rPr>
          <w:lang w:val="mk-MK"/>
        </w:rPr>
      </w:pPr>
      <w:r w:rsidRPr="00D07E73">
        <w:rPr>
          <w:lang w:val="mk-MK"/>
        </w:rPr>
        <w:t xml:space="preserve">урбанистички планови на подрачјето на општина Битола за 2023 година. </w:t>
      </w:r>
    </w:p>
    <w:p w14:paraId="54DA3E9A" w14:textId="12A0D1E4" w:rsidR="00D07E73" w:rsidRDefault="00D07E73" w:rsidP="00D07E73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>Програма за работа на ТППЕ при Општина Битола за 2023 година.</w:t>
      </w:r>
    </w:p>
    <w:p w14:paraId="7275854C" w14:textId="77777777" w:rsidR="00F14843" w:rsidRPr="00F14843" w:rsidRDefault="00F14843" w:rsidP="00F14843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 xml:space="preserve">Одлука </w:t>
      </w:r>
      <w:r w:rsidRPr="009E4728">
        <w:rPr>
          <w:color w:val="000000"/>
          <w:lang w:val="mk-MK" w:eastAsia="mk-MK"/>
        </w:rPr>
        <w:t>за утврдување и исплата на надоместок на штета предизвикана од каснување</w:t>
      </w:r>
    </w:p>
    <w:p w14:paraId="3AE072C8" w14:textId="1B17826A" w:rsidR="00D07E73" w:rsidRDefault="00F14843" w:rsidP="00F14843">
      <w:pPr>
        <w:ind w:right="4"/>
        <w:jc w:val="both"/>
        <w:rPr>
          <w:color w:val="000000"/>
          <w:lang w:val="mk-MK" w:eastAsia="mk-MK"/>
        </w:rPr>
      </w:pPr>
      <w:r w:rsidRPr="00F14843">
        <w:rPr>
          <w:color w:val="000000"/>
          <w:lang w:val="mk-MK" w:eastAsia="mk-MK"/>
        </w:rPr>
        <w:t>од бездомни кучиња на јавни површини на подрачјето на општина Битола</w:t>
      </w:r>
      <w:r>
        <w:rPr>
          <w:color w:val="000000"/>
          <w:lang w:val="mk-MK" w:eastAsia="mk-MK"/>
        </w:rPr>
        <w:t>.</w:t>
      </w:r>
    </w:p>
    <w:p w14:paraId="21987A79" w14:textId="77777777" w:rsidR="00F651C2" w:rsidRDefault="00F14843" w:rsidP="00F14843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>Одлука за доделување на финансиска поддршка</w:t>
      </w:r>
      <w:r w:rsidR="00F651C2">
        <w:rPr>
          <w:lang w:val="mk-MK"/>
        </w:rPr>
        <w:t xml:space="preserve"> за РК Еурофарм – Пелистер во </w:t>
      </w:r>
    </w:p>
    <w:p w14:paraId="51A04287" w14:textId="685F0D92" w:rsidR="00F14843" w:rsidRDefault="00F651C2" w:rsidP="00F651C2">
      <w:pPr>
        <w:ind w:right="4"/>
        <w:jc w:val="both"/>
        <w:rPr>
          <w:lang w:val="mk-MK"/>
        </w:rPr>
      </w:pPr>
      <w:r w:rsidRPr="00F651C2">
        <w:rPr>
          <w:lang w:val="mk-MK"/>
        </w:rPr>
        <w:t>износ од 3.000.000,оо денари.</w:t>
      </w:r>
    </w:p>
    <w:p w14:paraId="047AC897" w14:textId="0407D977" w:rsidR="00F651C2" w:rsidRDefault="00F651C2" w:rsidP="00F651C2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 xml:space="preserve">Решение за разрешување на членовите во Управниот и Надзорниот одбор на ЈКП </w:t>
      </w:r>
    </w:p>
    <w:p w14:paraId="74B86676" w14:textId="2D27808C" w:rsidR="00F651C2" w:rsidRPr="00F651C2" w:rsidRDefault="00F651C2" w:rsidP="00F651C2">
      <w:pPr>
        <w:ind w:right="4"/>
        <w:jc w:val="both"/>
        <w:rPr>
          <w:lang w:val="mk-MK"/>
        </w:rPr>
      </w:pPr>
      <w:r w:rsidRPr="00F651C2">
        <w:rPr>
          <w:lang w:val="mk-MK"/>
        </w:rPr>
        <w:t>„</w:t>
      </w:r>
      <w:r>
        <w:rPr>
          <w:lang w:val="mk-MK"/>
        </w:rPr>
        <w:t>Водовод</w:t>
      </w:r>
      <w:r w:rsidRPr="00F651C2">
        <w:rPr>
          <w:lang w:val="mk-MK"/>
        </w:rPr>
        <w:t>“Битола.</w:t>
      </w:r>
    </w:p>
    <w:p w14:paraId="1A4D80C9" w14:textId="5886D78F" w:rsidR="00F651C2" w:rsidRDefault="00F651C2" w:rsidP="00F651C2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 xml:space="preserve">Решение за разрешување на членовите во Управниот и Надзорниот одбор на ЈП </w:t>
      </w:r>
    </w:p>
    <w:p w14:paraId="2A52623B" w14:textId="77777777" w:rsidR="00F651C2" w:rsidRDefault="00F651C2" w:rsidP="00F651C2">
      <w:pPr>
        <w:ind w:right="4"/>
        <w:jc w:val="both"/>
        <w:rPr>
          <w:lang w:val="mk-MK"/>
        </w:rPr>
      </w:pPr>
      <w:r w:rsidRPr="00F651C2">
        <w:rPr>
          <w:lang w:val="mk-MK"/>
        </w:rPr>
        <w:t>„Комуналец“Битола.</w:t>
      </w:r>
    </w:p>
    <w:p w14:paraId="1A0E72CC" w14:textId="77777777" w:rsidR="00F651C2" w:rsidRPr="00F651C2" w:rsidRDefault="00F651C2" w:rsidP="00F651C2">
      <w:pPr>
        <w:ind w:right="4"/>
        <w:jc w:val="both"/>
        <w:rPr>
          <w:lang w:val="mk-MK"/>
        </w:rPr>
      </w:pPr>
    </w:p>
    <w:p w14:paraId="6A5E8314" w14:textId="54E45C48" w:rsidR="00F651C2" w:rsidRDefault="00F651C2" w:rsidP="00F651C2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lastRenderedPageBreak/>
        <w:t xml:space="preserve">Решение за разрешување на членовите во Управниот и Надзорниот одбор на </w:t>
      </w:r>
    </w:p>
    <w:p w14:paraId="1DD621D9" w14:textId="7CF7A671" w:rsidR="00F651C2" w:rsidRDefault="00F651C2" w:rsidP="00F651C2">
      <w:pPr>
        <w:ind w:right="4"/>
        <w:jc w:val="both"/>
        <w:rPr>
          <w:lang w:val="mk-MK"/>
        </w:rPr>
      </w:pPr>
      <w:r w:rsidRPr="00DC7221">
        <w:rPr>
          <w:lang w:val="mk-MK"/>
        </w:rPr>
        <w:t>ЈП за изградба и одржувањена јавен простор за паркирање и уредување и организирање на јавен локален превоз на патници во општина Битола</w:t>
      </w:r>
      <w:r w:rsidRPr="00F651C2">
        <w:rPr>
          <w:lang w:val="mk-MK"/>
        </w:rPr>
        <w:t>.</w:t>
      </w:r>
    </w:p>
    <w:p w14:paraId="6D4A66AC" w14:textId="39E104D1" w:rsidR="00F651C2" w:rsidRDefault="00F651C2" w:rsidP="00F651C2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 xml:space="preserve">Решение за разрешување на членовите во Управниот и Надзорниот одбор на ЈП </w:t>
      </w:r>
    </w:p>
    <w:p w14:paraId="5A51B6B7" w14:textId="41129D7A" w:rsidR="00F651C2" w:rsidRDefault="00F651C2" w:rsidP="00F651C2">
      <w:pPr>
        <w:ind w:right="4"/>
        <w:jc w:val="both"/>
        <w:rPr>
          <w:lang w:val="mk-MK"/>
        </w:rPr>
      </w:pPr>
      <w:r w:rsidRPr="00F651C2">
        <w:rPr>
          <w:lang w:val="mk-MK"/>
        </w:rPr>
        <w:t>„</w:t>
      </w:r>
      <w:r>
        <w:rPr>
          <w:lang w:val="mk-MK"/>
        </w:rPr>
        <w:t>Пазари</w:t>
      </w:r>
      <w:r w:rsidRPr="00F651C2">
        <w:rPr>
          <w:lang w:val="mk-MK"/>
        </w:rPr>
        <w:t>“Битола.</w:t>
      </w:r>
    </w:p>
    <w:p w14:paraId="0429FD2C" w14:textId="150A2175" w:rsidR="00F651C2" w:rsidRDefault="00F651C2" w:rsidP="00F651C2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 xml:space="preserve">Решение за разрешување на членовите во Управниот и Надзорниот одбор на ЈП </w:t>
      </w:r>
    </w:p>
    <w:p w14:paraId="59E2374E" w14:textId="56B592BE" w:rsidR="00F651C2" w:rsidRPr="00F651C2" w:rsidRDefault="00F651C2" w:rsidP="00F651C2">
      <w:pPr>
        <w:ind w:right="4"/>
        <w:jc w:val="both"/>
        <w:rPr>
          <w:lang w:val="mk-MK"/>
        </w:rPr>
      </w:pPr>
      <w:r w:rsidRPr="00F651C2">
        <w:rPr>
          <w:lang w:val="mk-MK"/>
        </w:rPr>
        <w:t>„</w:t>
      </w:r>
      <w:r>
        <w:rPr>
          <w:lang w:val="mk-MK"/>
        </w:rPr>
        <w:t>Жабени</w:t>
      </w:r>
      <w:r w:rsidRPr="00F651C2">
        <w:rPr>
          <w:lang w:val="mk-MK"/>
        </w:rPr>
        <w:t>“Битола.</w:t>
      </w:r>
    </w:p>
    <w:p w14:paraId="1C87D5DC" w14:textId="77777777" w:rsidR="000B413F" w:rsidRDefault="00F651C2" w:rsidP="00F651C2">
      <w:pPr>
        <w:pStyle w:val="ListParagraph"/>
        <w:numPr>
          <w:ilvl w:val="0"/>
          <w:numId w:val="1"/>
        </w:numPr>
        <w:ind w:right="4"/>
        <w:jc w:val="both"/>
        <w:rPr>
          <w:lang w:val="mk-MK"/>
        </w:rPr>
      </w:pPr>
      <w:r>
        <w:rPr>
          <w:lang w:val="mk-MK"/>
        </w:rPr>
        <w:t xml:space="preserve">Решение за разрешување на членовите во Управниот одбор на </w:t>
      </w:r>
      <w:r w:rsidRPr="00DC7221">
        <w:rPr>
          <w:lang w:val="mk-MK"/>
        </w:rPr>
        <w:t xml:space="preserve">ЈОУ </w:t>
      </w:r>
      <w:r w:rsidRPr="000B413F">
        <w:rPr>
          <w:lang w:val="mk-MK"/>
        </w:rPr>
        <w:t xml:space="preserve">Културен и </w:t>
      </w:r>
    </w:p>
    <w:p w14:paraId="71AE2C5F" w14:textId="4DFA75D9" w:rsidR="00F651C2" w:rsidRPr="000B413F" w:rsidRDefault="00F651C2" w:rsidP="000B413F">
      <w:pPr>
        <w:ind w:right="4"/>
        <w:jc w:val="both"/>
        <w:rPr>
          <w:lang w:val="mk-MK"/>
        </w:rPr>
      </w:pPr>
      <w:r w:rsidRPr="000B413F">
        <w:rPr>
          <w:lang w:val="mk-MK"/>
        </w:rPr>
        <w:t>информативен центар Битола.</w:t>
      </w:r>
    </w:p>
    <w:p w14:paraId="0EFFBE08" w14:textId="77777777" w:rsidR="00F651C2" w:rsidRPr="00F651C2" w:rsidRDefault="00F651C2" w:rsidP="00F651C2">
      <w:pPr>
        <w:ind w:right="4"/>
        <w:jc w:val="both"/>
        <w:rPr>
          <w:lang w:val="mk-MK"/>
        </w:rPr>
      </w:pPr>
    </w:p>
    <w:p w14:paraId="08E5A728" w14:textId="77777777" w:rsidR="00F651C2" w:rsidRPr="00F651C2" w:rsidRDefault="00F651C2" w:rsidP="00F651C2">
      <w:pPr>
        <w:ind w:right="4"/>
        <w:jc w:val="both"/>
        <w:rPr>
          <w:lang w:val="mk-MK"/>
        </w:rPr>
      </w:pPr>
    </w:p>
    <w:p w14:paraId="4134F505" w14:textId="77777777" w:rsidR="0026089A" w:rsidRPr="0026089A" w:rsidRDefault="0026089A" w:rsidP="0026089A">
      <w:pPr>
        <w:ind w:right="4"/>
        <w:jc w:val="both"/>
        <w:rPr>
          <w:lang w:val="mk-MK"/>
        </w:rPr>
      </w:pPr>
    </w:p>
    <w:p w14:paraId="428D5161" w14:textId="77777777" w:rsidR="005316BE" w:rsidRDefault="005316BE" w:rsidP="005316BE">
      <w:pPr>
        <w:ind w:firstLine="720"/>
        <w:jc w:val="both"/>
        <w:rPr>
          <w:lang w:val="mk-MK"/>
        </w:rPr>
      </w:pPr>
      <w:r>
        <w:rPr>
          <w:lang w:val="mk-MK"/>
        </w:rPr>
        <w:t>Молам за присуство на седницата, а за евентуална спреченост јавете се на телефон 234-234.</w:t>
      </w:r>
    </w:p>
    <w:p w14:paraId="18161D97" w14:textId="77777777" w:rsidR="000B413F" w:rsidRDefault="000B413F" w:rsidP="005316BE">
      <w:pPr>
        <w:ind w:left="5040" w:right="-180"/>
        <w:jc w:val="both"/>
        <w:rPr>
          <w:lang w:val="mk-MK"/>
        </w:rPr>
      </w:pPr>
    </w:p>
    <w:p w14:paraId="192F0962" w14:textId="77777777" w:rsidR="000B413F" w:rsidRDefault="000B413F" w:rsidP="005316BE">
      <w:pPr>
        <w:ind w:left="5040" w:right="-180"/>
        <w:jc w:val="both"/>
        <w:rPr>
          <w:lang w:val="mk-MK"/>
        </w:rPr>
      </w:pPr>
    </w:p>
    <w:p w14:paraId="4277D027" w14:textId="2379F815" w:rsidR="005316BE" w:rsidRDefault="005316BE" w:rsidP="005316BE">
      <w:pPr>
        <w:ind w:left="5040" w:right="-180"/>
        <w:jc w:val="both"/>
        <w:rPr>
          <w:lang w:val="mk-MK"/>
        </w:rPr>
      </w:pPr>
      <w:r>
        <w:rPr>
          <w:lang w:val="mk-MK"/>
        </w:rPr>
        <w:t xml:space="preserve">            ПРЕТСЕДАТЕЛ</w:t>
      </w:r>
    </w:p>
    <w:p w14:paraId="097940D0" w14:textId="77777777" w:rsidR="005316BE" w:rsidRDefault="005316BE" w:rsidP="005316BE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на Советот на Општината Битола </w:t>
      </w:r>
    </w:p>
    <w:p w14:paraId="0BB81A79" w14:textId="77777777" w:rsidR="005316BE" w:rsidRDefault="005316BE" w:rsidP="005316BE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Габриела Илиевска</w:t>
      </w:r>
    </w:p>
    <w:p w14:paraId="67254E3C" w14:textId="77777777" w:rsidR="00376D10" w:rsidRDefault="00376D10"/>
    <w:sectPr w:rsidR="00376D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E4A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677B"/>
    <w:multiLevelType w:val="hybridMultilevel"/>
    <w:tmpl w:val="58EA8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45F"/>
    <w:multiLevelType w:val="hybridMultilevel"/>
    <w:tmpl w:val="F552066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7358E"/>
    <w:multiLevelType w:val="hybridMultilevel"/>
    <w:tmpl w:val="67D4B68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A16EA"/>
    <w:multiLevelType w:val="hybridMultilevel"/>
    <w:tmpl w:val="98020E5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A67C8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8753A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52F78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00F5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5C3"/>
    <w:multiLevelType w:val="hybridMultilevel"/>
    <w:tmpl w:val="1EB6708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16E1C"/>
    <w:multiLevelType w:val="hybridMultilevel"/>
    <w:tmpl w:val="37922F36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526F1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06BC0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5751C"/>
    <w:multiLevelType w:val="hybridMultilevel"/>
    <w:tmpl w:val="14F0C02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F085A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17150"/>
    <w:multiLevelType w:val="hybridMultilevel"/>
    <w:tmpl w:val="5606B008"/>
    <w:lvl w:ilvl="0" w:tplc="6D9EAEFA">
      <w:start w:val="4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A2393F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6459C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53385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56A4B"/>
    <w:multiLevelType w:val="hybridMultilevel"/>
    <w:tmpl w:val="CB90DAEE"/>
    <w:lvl w:ilvl="0" w:tplc="74764F0A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93D93"/>
    <w:multiLevelType w:val="hybridMultilevel"/>
    <w:tmpl w:val="F1EEC1E8"/>
    <w:lvl w:ilvl="0" w:tplc="C9AE8D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80424F"/>
    <w:multiLevelType w:val="hybridMultilevel"/>
    <w:tmpl w:val="88EAF800"/>
    <w:lvl w:ilvl="0" w:tplc="3E7A2414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20B0F"/>
    <w:multiLevelType w:val="hybridMultilevel"/>
    <w:tmpl w:val="FE0C9B7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844154">
    <w:abstractNumId w:val="10"/>
  </w:num>
  <w:num w:numId="2" w16cid:durableId="466899864">
    <w:abstractNumId w:val="15"/>
  </w:num>
  <w:num w:numId="3" w16cid:durableId="1735619519">
    <w:abstractNumId w:val="20"/>
  </w:num>
  <w:num w:numId="4" w16cid:durableId="1847591692">
    <w:abstractNumId w:val="1"/>
  </w:num>
  <w:num w:numId="5" w16cid:durableId="642932736">
    <w:abstractNumId w:val="19"/>
  </w:num>
  <w:num w:numId="6" w16cid:durableId="1602956709">
    <w:abstractNumId w:val="10"/>
  </w:num>
  <w:num w:numId="7" w16cid:durableId="1357193999">
    <w:abstractNumId w:val="7"/>
  </w:num>
  <w:num w:numId="8" w16cid:durableId="1819683704">
    <w:abstractNumId w:val="16"/>
  </w:num>
  <w:num w:numId="9" w16cid:durableId="737165877">
    <w:abstractNumId w:val="11"/>
  </w:num>
  <w:num w:numId="10" w16cid:durableId="1973093379">
    <w:abstractNumId w:val="8"/>
  </w:num>
  <w:num w:numId="11" w16cid:durableId="1183281663">
    <w:abstractNumId w:val="21"/>
  </w:num>
  <w:num w:numId="12" w16cid:durableId="349794726">
    <w:abstractNumId w:val="14"/>
  </w:num>
  <w:num w:numId="13" w16cid:durableId="341980775">
    <w:abstractNumId w:val="6"/>
  </w:num>
  <w:num w:numId="14" w16cid:durableId="1400398579">
    <w:abstractNumId w:val="0"/>
  </w:num>
  <w:num w:numId="15" w16cid:durableId="1112018394">
    <w:abstractNumId w:val="5"/>
  </w:num>
  <w:num w:numId="16" w16cid:durableId="1955483283">
    <w:abstractNumId w:val="12"/>
  </w:num>
  <w:num w:numId="17" w16cid:durableId="583496887">
    <w:abstractNumId w:val="18"/>
  </w:num>
  <w:num w:numId="18" w16cid:durableId="981883101">
    <w:abstractNumId w:val="17"/>
  </w:num>
  <w:num w:numId="19" w16cid:durableId="434523948">
    <w:abstractNumId w:val="22"/>
  </w:num>
  <w:num w:numId="20" w16cid:durableId="968974829">
    <w:abstractNumId w:val="4"/>
  </w:num>
  <w:num w:numId="21" w16cid:durableId="678116837">
    <w:abstractNumId w:val="2"/>
  </w:num>
  <w:num w:numId="22" w16cid:durableId="2141144525">
    <w:abstractNumId w:val="9"/>
  </w:num>
  <w:num w:numId="23" w16cid:durableId="1228800577">
    <w:abstractNumId w:val="3"/>
  </w:num>
  <w:num w:numId="24" w16cid:durableId="2621555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10"/>
    <w:rsid w:val="00044DF0"/>
    <w:rsid w:val="000B413F"/>
    <w:rsid w:val="000D6E4D"/>
    <w:rsid w:val="0011004A"/>
    <w:rsid w:val="0026089A"/>
    <w:rsid w:val="002B71FF"/>
    <w:rsid w:val="00330120"/>
    <w:rsid w:val="003409EB"/>
    <w:rsid w:val="00376D10"/>
    <w:rsid w:val="0042086E"/>
    <w:rsid w:val="00495AE0"/>
    <w:rsid w:val="004B4D38"/>
    <w:rsid w:val="005316BE"/>
    <w:rsid w:val="005D466F"/>
    <w:rsid w:val="00696AE7"/>
    <w:rsid w:val="00955615"/>
    <w:rsid w:val="00A36272"/>
    <w:rsid w:val="00A8071F"/>
    <w:rsid w:val="00AD5767"/>
    <w:rsid w:val="00AE271E"/>
    <w:rsid w:val="00B16FCA"/>
    <w:rsid w:val="00B3395E"/>
    <w:rsid w:val="00C15D6B"/>
    <w:rsid w:val="00CB5743"/>
    <w:rsid w:val="00D07E73"/>
    <w:rsid w:val="00D30DF7"/>
    <w:rsid w:val="00DA0744"/>
    <w:rsid w:val="00E428B2"/>
    <w:rsid w:val="00E73210"/>
    <w:rsid w:val="00F14843"/>
    <w:rsid w:val="00F267DB"/>
    <w:rsid w:val="00F651C2"/>
    <w:rsid w:val="00F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F335"/>
  <w15:chartTrackingRefBased/>
  <w15:docId w15:val="{2DA79D70-129D-4E9A-94EC-57891CFE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6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5316BE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5316BE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3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Стефанија Боцевска</dc:creator>
  <cp:keywords/>
  <dc:description/>
  <cp:lastModifiedBy>Стефанија Боцевска</cp:lastModifiedBy>
  <cp:revision>31</cp:revision>
  <cp:lastPrinted>2023-06-06T06:48:00Z</cp:lastPrinted>
  <dcterms:created xsi:type="dcterms:W3CDTF">2023-05-22T11:53:00Z</dcterms:created>
  <dcterms:modified xsi:type="dcterms:W3CDTF">2023-06-06T07:06:00Z</dcterms:modified>
</cp:coreProperties>
</file>