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560"/>
        <w:gridCol w:w="438"/>
        <w:gridCol w:w="1405"/>
        <w:gridCol w:w="708"/>
        <w:gridCol w:w="1276"/>
        <w:gridCol w:w="1134"/>
        <w:gridCol w:w="439"/>
        <w:gridCol w:w="837"/>
        <w:gridCol w:w="516"/>
        <w:gridCol w:w="618"/>
        <w:gridCol w:w="709"/>
        <w:gridCol w:w="14"/>
        <w:gridCol w:w="694"/>
        <w:gridCol w:w="567"/>
        <w:gridCol w:w="803"/>
        <w:gridCol w:w="945"/>
        <w:gridCol w:w="1228"/>
        <w:gridCol w:w="709"/>
        <w:gridCol w:w="14"/>
        <w:gridCol w:w="750"/>
      </w:tblGrid>
      <w:tr w:rsidR="009D6486" w:rsidRPr="00A024A6" w:rsidTr="000A6D41">
        <w:trPr>
          <w:gridAfter w:val="1"/>
          <w:wAfter w:w="750" w:type="dxa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gridSpan w:val="5"/>
            <w:vAlign w:val="center"/>
          </w:tcPr>
          <w:p w:rsidR="009D6486" w:rsidRPr="00A024A6" w:rsidRDefault="00546462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 w:rsidRPr="00546462">
              <w:rPr>
                <w:rFonts w:ascii="Times New Roman" w:hAnsi="Times New Roman"/>
                <w:szCs w:val="22"/>
                <w:lang w:val="en-GB"/>
              </w:rPr>
              <w:t xml:space="preserve">„External Expertise and Services: Project assistance evaluation in tender procedures and acceptance committee“  </w:t>
            </w:r>
          </w:p>
        </w:tc>
        <w:tc>
          <w:tcPr>
            <w:tcW w:w="2694" w:type="dxa"/>
            <w:gridSpan w:val="5"/>
            <w:shd w:val="pct5" w:color="auto" w:fill="FFFFFF"/>
          </w:tcPr>
          <w:p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</w:p>
        </w:tc>
        <w:tc>
          <w:tcPr>
            <w:tcW w:w="4960" w:type="dxa"/>
            <w:gridSpan w:val="7"/>
          </w:tcPr>
          <w:p w:rsidR="009D6486" w:rsidRPr="00A024A6" w:rsidRDefault="000A6D41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 w:rsidRPr="000A6D41">
              <w:rPr>
                <w:rFonts w:ascii="Times New Roman" w:hAnsi="Times New Roman"/>
                <w:szCs w:val="22"/>
                <w:lang w:val="en-GB"/>
              </w:rPr>
              <w:t>BENEFIT-CN1-SO 2.1-SC 007 (08-1</w:t>
            </w:r>
            <w:bookmarkStart w:id="0" w:name="_GoBack"/>
            <w:bookmarkEnd w:id="0"/>
            <w:r w:rsidRPr="000A6D41">
              <w:rPr>
                <w:rFonts w:ascii="Times New Roman" w:hAnsi="Times New Roman"/>
                <w:szCs w:val="22"/>
                <w:lang w:val="en-GB"/>
              </w:rPr>
              <w:t>23/3)</w:t>
            </w:r>
          </w:p>
        </w:tc>
      </w:tr>
      <w:tr w:rsidR="006930FD" w:rsidRPr="00FE0987" w:rsidTr="00A12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:rsidR="00977000" w:rsidRPr="00FE0987" w:rsidRDefault="00977000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1843" w:type="dxa"/>
            <w:gridSpan w:val="2"/>
            <w:shd w:val="pct12" w:color="auto" w:fill="FFFFFF"/>
            <w:textDirection w:val="btLr"/>
            <w:vAlign w:val="center"/>
          </w:tcPr>
          <w:p w:rsidR="00977000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</w:t>
            </w:r>
            <w:r w:rsidR="00FD49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including subcontractors if known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5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4A6A9B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6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4712A3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Key experts (list + CVs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</w:t>
            </w:r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as key </w:t>
            </w:r>
            <w:proofErr w:type="gramStart"/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>experts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All key experts have signed statements of exclusivity &amp;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availability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6930FD" w:rsidRPr="006930FD" w:rsidTr="00A12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1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1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A12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1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1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A12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1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1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A12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1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1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A12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1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1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A12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1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1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A12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1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1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gridSpan w:val="2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default" r:id="rId8"/>
      <w:footerReference w:type="default" r:id="rId9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C6" w:rsidRDefault="000C3AC6">
      <w:r>
        <w:separator/>
      </w:r>
    </w:p>
  </w:endnote>
  <w:endnote w:type="continuationSeparator" w:id="0">
    <w:p w:rsidR="000C3AC6" w:rsidRDefault="000C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9B" w:rsidRDefault="004712A3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 w:rsidRPr="004712A3">
      <w:rPr>
        <w:rFonts w:ascii="Times New Roman" w:hAnsi="Times New Roman"/>
        <w:b/>
        <w:sz w:val="20"/>
        <w:lang w:val="en-GB"/>
      </w:rPr>
      <w:t>July 2019</w:t>
    </w:r>
    <w:r w:rsidR="00D30950" w:rsidRPr="0037643A">
      <w:rPr>
        <w:rFonts w:ascii="Times New Roman" w:hAnsi="Times New Roman"/>
        <w:sz w:val="20"/>
        <w:lang w:val="en-GB"/>
      </w:rPr>
      <w:t xml:space="preserve"> 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A12835"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A12835"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FD0966">
      <w:rPr>
        <w:rFonts w:ascii="Times New Roman" w:hAnsi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C6" w:rsidRDefault="000C3AC6" w:rsidP="0037643A">
      <w:pPr>
        <w:spacing w:before="120" w:after="0"/>
        <w:ind w:left="0"/>
      </w:pPr>
      <w:r>
        <w:separator/>
      </w:r>
    </w:p>
  </w:footnote>
  <w:footnote w:type="continuationSeparator" w:id="0">
    <w:p w:rsidR="000C3AC6" w:rsidRDefault="000C3AC6">
      <w:r>
        <w:continuationSeparator/>
      </w:r>
    </w:p>
  </w:footnote>
  <w:footnote w:id="1">
    <w:p w:rsidR="00EB08BB" w:rsidRPr="00A12835" w:rsidRDefault="00EB08BB" w:rsidP="00A1283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A6D41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259D"/>
    <w:rsid w:val="00132866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46462"/>
    <w:rsid w:val="00567CF4"/>
    <w:rsid w:val="00576D32"/>
    <w:rsid w:val="005B087A"/>
    <w:rsid w:val="005B1CDF"/>
    <w:rsid w:val="005E571D"/>
    <w:rsid w:val="00603E48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A2089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12835"/>
    <w:rsid w:val="00A27E3B"/>
    <w:rsid w:val="00A345F5"/>
    <w:rsid w:val="00A558E3"/>
    <w:rsid w:val="00A57560"/>
    <w:rsid w:val="00AF44CE"/>
    <w:rsid w:val="00BB55EC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0AC24931"/>
  <w15:chartTrackingRefBased/>
  <w15:docId w15:val="{9136B52A-FAE1-4FDD-9956-59125CCD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83E4-879B-4E41-913D-CDEF9C4C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Гордана Ц. Бошевска</cp:lastModifiedBy>
  <cp:revision>3</cp:revision>
  <cp:lastPrinted>2013-07-02T14:06:00Z</cp:lastPrinted>
  <dcterms:created xsi:type="dcterms:W3CDTF">2020-02-21T12:57:00Z</dcterms:created>
  <dcterms:modified xsi:type="dcterms:W3CDTF">2020-02-21T14:18:00Z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