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59"/>
        <w:gridCol w:w="4791"/>
      </w:tblGrid>
      <w:tr w:rsidR="00E10DB6" w:rsidRPr="009D079F" w14:paraId="48A21D28" w14:textId="77777777" w:rsidTr="005F51F0">
        <w:tc>
          <w:tcPr>
            <w:tcW w:w="9350" w:type="dxa"/>
            <w:gridSpan w:val="2"/>
            <w:shd w:val="clear" w:color="auto" w:fill="FFFFFF" w:themeFill="background1"/>
          </w:tcPr>
          <w:p w14:paraId="0578F58F" w14:textId="77777777" w:rsidR="00F92DCA" w:rsidRPr="009D079F" w:rsidRDefault="00F92DCA" w:rsidP="009D079F">
            <w:pPr>
              <w:shd w:val="clear" w:color="auto" w:fill="FDE9D9" w:themeFill="accent6" w:themeFillTint="33"/>
              <w:spacing w:line="240" w:lineRule="auto"/>
              <w:ind w:firstLine="0"/>
              <w:rPr>
                <w:rFonts w:ascii="Arial Narrow" w:hAnsi="Arial Narrow" w:cs="Calibri Light"/>
                <w:b/>
                <w:szCs w:val="24"/>
              </w:rPr>
            </w:pPr>
          </w:p>
          <w:p w14:paraId="0C711970" w14:textId="6308DC32" w:rsidR="00E10DB6" w:rsidRPr="00F93386" w:rsidRDefault="00E10DB6" w:rsidP="00BD61EC">
            <w:pPr>
              <w:shd w:val="clear" w:color="auto" w:fill="FDE9D9" w:themeFill="accent6" w:themeFillTint="33"/>
              <w:spacing w:line="240" w:lineRule="auto"/>
              <w:ind w:firstLine="0"/>
              <w:jc w:val="center"/>
              <w:rPr>
                <w:rFonts w:ascii="Arial Narrow" w:hAnsi="Arial Narrow" w:cs="Calibri Light"/>
                <w:b/>
                <w:szCs w:val="24"/>
              </w:rPr>
            </w:pPr>
            <w:r w:rsidRPr="00F93386">
              <w:rPr>
                <w:rFonts w:ascii="Arial Narrow" w:hAnsi="Arial Narrow" w:cs="Calibri Light"/>
                <w:b/>
                <w:szCs w:val="24"/>
              </w:rPr>
              <w:t>Формулар за доставување на к</w:t>
            </w:r>
            <w:r w:rsidR="00BC2688" w:rsidRPr="00F93386">
              <w:rPr>
                <w:rFonts w:ascii="Arial Narrow" w:hAnsi="Arial Narrow" w:cs="Calibri Light"/>
                <w:b/>
                <w:szCs w:val="24"/>
              </w:rPr>
              <w:t>оментари и сугестии з</w:t>
            </w:r>
            <w:r w:rsidRPr="00F93386">
              <w:rPr>
                <w:rFonts w:ascii="Arial Narrow" w:hAnsi="Arial Narrow" w:cs="Calibri Light"/>
                <w:b/>
                <w:szCs w:val="24"/>
              </w:rPr>
              <w:t>а проект</w:t>
            </w:r>
            <w:r w:rsidR="00321A87" w:rsidRPr="00F93386">
              <w:rPr>
                <w:rFonts w:ascii="Arial Narrow" w:hAnsi="Arial Narrow" w:cs="Calibri Light"/>
                <w:b/>
                <w:szCs w:val="24"/>
              </w:rPr>
              <w:t>от</w:t>
            </w:r>
            <w:r w:rsidR="00A461A0" w:rsidRPr="00F93386">
              <w:rPr>
                <w:rFonts w:ascii="Arial Narrow" w:hAnsi="Arial Narrow"/>
                <w:b/>
              </w:rPr>
              <w:t xml:space="preserve"> за адаптација со конзервација и реставрација на ,,Офицерски дом,, Битола</w:t>
            </w:r>
          </w:p>
          <w:p w14:paraId="40646A94" w14:textId="52B58A2E" w:rsidR="00A87E34" w:rsidRPr="00F93386" w:rsidRDefault="00A461A0" w:rsidP="00FF111F">
            <w:pPr>
              <w:spacing w:before="60" w:line="240" w:lineRule="auto"/>
              <w:ind w:firstLine="589"/>
              <w:rPr>
                <w:rFonts w:ascii="Arial Narrow" w:hAnsi="Arial Narrow" w:cs="Calibri Light"/>
                <w:szCs w:val="24"/>
              </w:rPr>
            </w:pPr>
            <w:r w:rsidRPr="00F93386">
              <w:rPr>
                <w:rFonts w:ascii="Arial Narrow" w:hAnsi="Arial Narrow"/>
                <w:b/>
              </w:rPr>
              <w:t>Проект за адаптација со конзервација и реставрација на ,,Офицерски дом,, Битола</w:t>
            </w:r>
            <w:r w:rsidRPr="00F93386">
              <w:rPr>
                <w:rFonts w:ascii="Arial Narrow" w:hAnsi="Arial Narrow" w:cs="Calibri Light"/>
                <w:szCs w:val="24"/>
              </w:rPr>
              <w:t xml:space="preserve"> </w:t>
            </w:r>
            <w:r w:rsidR="00A87E34" w:rsidRPr="00F93386">
              <w:rPr>
                <w:rFonts w:ascii="Arial Narrow" w:hAnsi="Arial Narrow" w:cs="Calibri Light"/>
                <w:szCs w:val="24"/>
              </w:rPr>
              <w:t xml:space="preserve">во рамките на </w:t>
            </w:r>
            <w:r w:rsidR="00A87E34" w:rsidRPr="00F93386">
              <w:rPr>
                <w:rFonts w:ascii="Arial Narrow" w:hAnsi="Arial Narrow" w:cs="Calibri Light"/>
                <w:b/>
                <w:szCs w:val="24"/>
              </w:rPr>
              <w:t>„Проектот за локална и регионална конкурентност“</w:t>
            </w:r>
            <w:r w:rsidR="002F38BE" w:rsidRPr="00F93386">
              <w:rPr>
                <w:rFonts w:ascii="Arial Narrow" w:hAnsi="Arial Narrow" w:cs="Calibri Light"/>
                <w:b/>
                <w:szCs w:val="24"/>
              </w:rPr>
              <w:t xml:space="preserve"> </w:t>
            </w:r>
            <w:r w:rsidR="009A320D" w:rsidRPr="00F93386">
              <w:rPr>
                <w:rFonts w:ascii="Arial Narrow" w:hAnsi="Arial Narrow" w:cs="Calibri Light"/>
                <w:szCs w:val="24"/>
              </w:rPr>
              <w:t xml:space="preserve">поддржан од страна на </w:t>
            </w:r>
            <w:r w:rsidR="009A320D" w:rsidRPr="00F93386">
              <w:rPr>
                <w:rFonts w:ascii="Arial Narrow" w:hAnsi="Arial Narrow" w:cs="Calibri Light"/>
                <w:b/>
                <w:szCs w:val="24"/>
              </w:rPr>
              <w:t>ЕУ</w:t>
            </w:r>
            <w:r w:rsidR="009A320D" w:rsidRPr="00F93386">
              <w:rPr>
                <w:rFonts w:ascii="Arial Narrow" w:hAnsi="Arial Narrow" w:cs="Calibri Light"/>
                <w:szCs w:val="24"/>
              </w:rPr>
              <w:t xml:space="preserve">, администриран од </w:t>
            </w:r>
            <w:r w:rsidR="009A320D" w:rsidRPr="00F93386">
              <w:rPr>
                <w:rFonts w:ascii="Arial Narrow" w:hAnsi="Arial Narrow" w:cs="Calibri Light"/>
                <w:b/>
                <w:szCs w:val="24"/>
              </w:rPr>
              <w:t>Светска Банка</w:t>
            </w:r>
            <w:r w:rsidR="009A320D" w:rsidRPr="00F93386">
              <w:rPr>
                <w:rFonts w:ascii="Arial Narrow" w:hAnsi="Arial Narrow" w:cs="Calibri Light"/>
                <w:szCs w:val="24"/>
              </w:rPr>
              <w:t xml:space="preserve"> и спроведуван од </w:t>
            </w:r>
            <w:r w:rsidR="009A320D" w:rsidRPr="00F93386">
              <w:rPr>
                <w:rFonts w:ascii="Arial Narrow" w:hAnsi="Arial Narrow" w:cs="Calibri Light"/>
                <w:b/>
                <w:szCs w:val="24"/>
              </w:rPr>
              <w:t>Кабинет за Заменик Претседател на Владата задолжен за Економски Прашања - КЗПВЕП</w:t>
            </w:r>
            <w:r w:rsidR="00A87E34" w:rsidRPr="00F93386">
              <w:rPr>
                <w:rFonts w:ascii="Arial Narrow" w:hAnsi="Arial Narrow" w:cs="Calibri Light"/>
                <w:szCs w:val="24"/>
              </w:rPr>
              <w:t xml:space="preserve">, проектна компонента „Инвестиции во туристичка инфраструктура и поврзувања </w:t>
            </w:r>
            <w:r w:rsidR="000B2292" w:rsidRPr="00F93386">
              <w:rPr>
                <w:rFonts w:ascii="Arial Narrow" w:hAnsi="Arial Narrow" w:cs="Calibri Light"/>
                <w:szCs w:val="24"/>
              </w:rPr>
              <w:t>во дестинациите“</w:t>
            </w:r>
            <w:r w:rsidR="000659DE" w:rsidRPr="00F93386">
              <w:rPr>
                <w:rFonts w:ascii="Arial Narrow" w:hAnsi="Arial Narrow" w:cs="Calibri Light"/>
                <w:szCs w:val="24"/>
              </w:rPr>
              <w:t xml:space="preserve"> </w:t>
            </w:r>
            <w:r w:rsidR="000B2292" w:rsidRPr="00F93386">
              <w:rPr>
                <w:rFonts w:ascii="Arial Narrow" w:hAnsi="Arial Narrow" w:cs="Calibri Light"/>
                <w:szCs w:val="24"/>
              </w:rPr>
              <w:t>е на туристичкиот потенцијал</w:t>
            </w:r>
            <w:r w:rsidR="00321A87" w:rsidRPr="00F93386">
              <w:rPr>
                <w:rFonts w:ascii="Arial Narrow" w:hAnsi="Arial Narrow" w:cs="Calibri Light"/>
                <w:szCs w:val="24"/>
                <w:lang w:val="en-US"/>
              </w:rPr>
              <w:t xml:space="preserve"> </w:t>
            </w:r>
            <w:r w:rsidR="00321A87" w:rsidRPr="00F93386">
              <w:rPr>
                <w:rFonts w:ascii="Arial Narrow" w:hAnsi="Arial Narrow" w:cs="Calibri Light"/>
                <w:szCs w:val="24"/>
              </w:rPr>
              <w:t xml:space="preserve">на </w:t>
            </w:r>
            <w:r w:rsidR="002F38BE" w:rsidRPr="00F93386">
              <w:rPr>
                <w:rFonts w:ascii="Arial Narrow" w:hAnsi="Arial Narrow" w:cs="Calibri Light"/>
                <w:szCs w:val="24"/>
              </w:rPr>
              <w:t xml:space="preserve">општина Битола </w:t>
            </w:r>
            <w:r w:rsidR="000B2292" w:rsidRPr="00F93386">
              <w:rPr>
                <w:rFonts w:ascii="Arial Narrow" w:hAnsi="Arial Narrow" w:cs="Calibri Light"/>
                <w:szCs w:val="24"/>
              </w:rPr>
              <w:t>преку</w:t>
            </w:r>
            <w:r w:rsidR="00321A87" w:rsidRPr="00F93386">
              <w:rPr>
                <w:rFonts w:ascii="Arial Narrow" w:hAnsi="Arial Narrow" w:cs="Calibri Light"/>
                <w:szCs w:val="24"/>
              </w:rPr>
              <w:t xml:space="preserve"> </w:t>
            </w:r>
            <w:r w:rsidR="002F38BE" w:rsidRPr="00F93386">
              <w:rPr>
                <w:rFonts w:ascii="Arial Narrow" w:hAnsi="Arial Narrow" w:cs="Calibri Light"/>
                <w:szCs w:val="24"/>
              </w:rPr>
              <w:t xml:space="preserve">адаптација и ревитализација на Офицерски до Битола </w:t>
            </w:r>
            <w:r w:rsidR="00321A87" w:rsidRPr="00F93386">
              <w:rPr>
                <w:rFonts w:ascii="Arial Narrow" w:hAnsi="Arial Narrow" w:cs="Calibri Light"/>
                <w:szCs w:val="24"/>
              </w:rPr>
              <w:t>кој на едно место ќе овозможи задоволуање на широк спектар на потреби на туристите во дестинацијата.</w:t>
            </w:r>
          </w:p>
          <w:p w14:paraId="67597765" w14:textId="0098A943" w:rsidR="00A87E34" w:rsidRPr="00F93386" w:rsidRDefault="002F38BE" w:rsidP="00F92DCA">
            <w:pPr>
              <w:shd w:val="clear" w:color="auto" w:fill="EAF1DD" w:themeFill="accent3" w:themeFillTint="33"/>
              <w:spacing w:before="60" w:after="60" w:line="240" w:lineRule="auto"/>
              <w:ind w:firstLine="589"/>
              <w:rPr>
                <w:rFonts w:ascii="Arial Narrow" w:hAnsi="Arial Narrow" w:cs="Calibri Light"/>
                <w:szCs w:val="24"/>
              </w:rPr>
            </w:pPr>
            <w:r w:rsidRPr="00F93386">
              <w:rPr>
                <w:rFonts w:ascii="Arial Narrow" w:hAnsi="Arial Narrow" w:cs="Calibri Light"/>
                <w:szCs w:val="24"/>
              </w:rPr>
              <w:t xml:space="preserve">Општина Битола </w:t>
            </w:r>
            <w:r w:rsidR="00A87E34" w:rsidRPr="00F93386">
              <w:rPr>
                <w:rFonts w:ascii="Arial Narrow" w:hAnsi="Arial Narrow" w:cs="Calibri Light"/>
                <w:szCs w:val="24"/>
              </w:rPr>
              <w:t xml:space="preserve">во рамките на апликацијата, подготви </w:t>
            </w:r>
            <w:r w:rsidR="00C66E18" w:rsidRPr="00F93386">
              <w:rPr>
                <w:rFonts w:ascii="Arial Narrow" w:hAnsi="Arial Narrow" w:cs="Calibri Light"/>
                <w:b/>
                <w:szCs w:val="24"/>
              </w:rPr>
              <w:t xml:space="preserve">Планот за управување со културно наследство </w:t>
            </w:r>
            <w:r w:rsidR="00FF111F" w:rsidRPr="00F93386">
              <w:rPr>
                <w:rFonts w:ascii="Arial Narrow" w:hAnsi="Arial Narrow" w:cs="Calibri Light"/>
                <w:szCs w:val="24"/>
              </w:rPr>
              <w:t xml:space="preserve">” </w:t>
            </w:r>
            <w:r w:rsidR="00A87E34" w:rsidRPr="00F93386">
              <w:rPr>
                <w:rFonts w:ascii="Arial Narrow" w:hAnsi="Arial Narrow" w:cs="Calibri Light"/>
                <w:szCs w:val="24"/>
              </w:rPr>
              <w:t xml:space="preserve">со цел навремено да се идентификуваат и оценат потенцијалните влијанија врз </w:t>
            </w:r>
            <w:r w:rsidR="000659DE" w:rsidRPr="00F93386">
              <w:rPr>
                <w:rFonts w:ascii="Arial Narrow" w:hAnsi="Arial Narrow" w:cs="Calibri Light"/>
                <w:szCs w:val="24"/>
              </w:rPr>
              <w:t xml:space="preserve">културното наследство </w:t>
            </w:r>
            <w:r w:rsidR="00664AAC" w:rsidRPr="00F93386">
              <w:rPr>
                <w:rFonts w:ascii="Arial Narrow" w:hAnsi="Arial Narrow" w:cs="Calibri Light"/>
                <w:szCs w:val="24"/>
              </w:rPr>
              <w:t>од проектните активности</w:t>
            </w:r>
            <w:r w:rsidR="000B2292" w:rsidRPr="00F93386">
              <w:rPr>
                <w:rFonts w:ascii="Arial Narrow" w:hAnsi="Arial Narrow" w:cs="Calibri Light"/>
                <w:szCs w:val="24"/>
              </w:rPr>
              <w:t xml:space="preserve"> </w:t>
            </w:r>
            <w:r w:rsidR="00321A87" w:rsidRPr="00F93386">
              <w:rPr>
                <w:rFonts w:ascii="Arial Narrow" w:hAnsi="Arial Narrow" w:cs="Calibri Light"/>
                <w:szCs w:val="24"/>
              </w:rPr>
              <w:t xml:space="preserve">за реконструкција и адаптација на </w:t>
            </w:r>
            <w:r w:rsidR="000659DE" w:rsidRPr="00F93386">
              <w:rPr>
                <w:rFonts w:ascii="Arial Narrow" w:hAnsi="Arial Narrow" w:cs="Calibri Light"/>
                <w:szCs w:val="24"/>
              </w:rPr>
              <w:t>,,Офицерски дом,, во Битола.</w:t>
            </w:r>
            <w:r w:rsidR="00321A87" w:rsidRPr="00F93386">
              <w:rPr>
                <w:rFonts w:ascii="Arial Narrow" w:hAnsi="Arial Narrow" w:cs="Calibri Light"/>
                <w:szCs w:val="24"/>
              </w:rPr>
              <w:t xml:space="preserve"> </w:t>
            </w:r>
            <w:r w:rsidR="0082114A" w:rsidRPr="00F93386">
              <w:rPr>
                <w:rFonts w:ascii="Arial Narrow" w:hAnsi="Arial Narrow" w:cs="Calibri Light"/>
                <w:szCs w:val="24"/>
              </w:rPr>
              <w:t xml:space="preserve">Планот </w:t>
            </w:r>
            <w:r w:rsidR="000B2292" w:rsidRPr="00F93386">
              <w:rPr>
                <w:rFonts w:ascii="Arial Narrow" w:hAnsi="Arial Narrow" w:cs="Calibri Light"/>
                <w:szCs w:val="24"/>
              </w:rPr>
              <w:t xml:space="preserve">содржи </w:t>
            </w:r>
            <w:r w:rsidR="00A87E34" w:rsidRPr="00F93386">
              <w:rPr>
                <w:rFonts w:ascii="Arial Narrow" w:hAnsi="Arial Narrow" w:cs="Calibri Light"/>
                <w:szCs w:val="24"/>
              </w:rPr>
              <w:t xml:space="preserve">и мерки за спречување, минимизирање и ублажување на </w:t>
            </w:r>
            <w:r w:rsidR="00BD61EC" w:rsidRPr="00F93386">
              <w:rPr>
                <w:rFonts w:ascii="Arial Narrow" w:hAnsi="Arial Narrow" w:cs="Calibri Light"/>
                <w:szCs w:val="24"/>
              </w:rPr>
              <w:t>можните негативни влијанија</w:t>
            </w:r>
            <w:r w:rsidR="00A87E34" w:rsidRPr="00F93386">
              <w:rPr>
                <w:rFonts w:ascii="Arial Narrow" w:hAnsi="Arial Narrow" w:cs="Calibri Light"/>
                <w:szCs w:val="24"/>
              </w:rPr>
              <w:t xml:space="preserve"> од реализација на предвидените проектни активности.</w:t>
            </w:r>
            <w:r w:rsidR="000B2292" w:rsidRPr="00F93386">
              <w:rPr>
                <w:rFonts w:ascii="Arial Narrow" w:hAnsi="Arial Narrow" w:cs="Calibri Light"/>
                <w:szCs w:val="24"/>
              </w:rPr>
              <w:t xml:space="preserve"> </w:t>
            </w:r>
          </w:p>
          <w:p w14:paraId="6E465067" w14:textId="77777777" w:rsidR="00775F2C" w:rsidRPr="00F93386" w:rsidRDefault="00775F2C" w:rsidP="00775F2C">
            <w:pPr>
              <w:spacing w:before="60" w:after="60" w:line="240" w:lineRule="auto"/>
              <w:ind w:firstLine="0"/>
              <w:rPr>
                <w:rFonts w:ascii="Arial Narrow" w:hAnsi="Arial Narrow" w:cs="Calibri Light"/>
                <w:b/>
                <w:szCs w:val="24"/>
              </w:rPr>
            </w:pPr>
          </w:p>
          <w:p w14:paraId="1A878325" w14:textId="5EA14570" w:rsidR="00075278" w:rsidRDefault="005A27EC" w:rsidP="00775F2C">
            <w:pPr>
              <w:spacing w:before="60" w:after="60" w:line="240" w:lineRule="auto"/>
              <w:ind w:firstLine="0"/>
              <w:rPr>
                <w:rFonts w:ascii="Arial Narrow" w:hAnsi="Arial Narrow" w:cs="Calibri Light"/>
                <w:b/>
                <w:szCs w:val="24"/>
              </w:rPr>
            </w:pPr>
            <w:r w:rsidRPr="00F93386">
              <w:rPr>
                <w:rFonts w:ascii="Arial Narrow" w:hAnsi="Arial Narrow" w:cs="Calibri Light"/>
                <w:b/>
                <w:szCs w:val="24"/>
              </w:rPr>
              <w:t>Е</w:t>
            </w:r>
            <w:r w:rsidR="00E10DB6" w:rsidRPr="00F93386">
              <w:rPr>
                <w:rFonts w:ascii="Arial Narrow" w:hAnsi="Arial Narrow" w:cs="Calibri Light"/>
                <w:b/>
                <w:szCs w:val="24"/>
              </w:rPr>
              <w:t xml:space="preserve">лектронската верзија од </w:t>
            </w:r>
            <w:r w:rsidR="009D079F" w:rsidRPr="00F93386">
              <w:rPr>
                <w:rFonts w:ascii="Arial Narrow" w:hAnsi="Arial Narrow" w:cs="Calibri Light"/>
                <w:b/>
                <w:szCs w:val="24"/>
              </w:rPr>
              <w:t xml:space="preserve"> Планот за упправување со културно наследство</w:t>
            </w:r>
            <w:r w:rsidR="009D079F" w:rsidRPr="00F93386">
              <w:rPr>
                <w:rFonts w:ascii="Arial Narrow" w:hAnsi="Arial Narrow" w:cs="Calibri Light"/>
                <w:szCs w:val="24"/>
              </w:rPr>
              <w:t>:</w:t>
            </w:r>
            <w:r w:rsidR="0082114A" w:rsidRPr="00F93386">
              <w:rPr>
                <w:rFonts w:ascii="Arial Narrow" w:hAnsi="Arial Narrow" w:cs="Calibri Light"/>
                <w:b/>
                <w:szCs w:val="24"/>
              </w:rPr>
              <w:t>за проектот</w:t>
            </w:r>
            <w:r w:rsidR="000B2292" w:rsidRPr="00F93386">
              <w:rPr>
                <w:rFonts w:ascii="Arial Narrow" w:hAnsi="Arial Narrow"/>
                <w:szCs w:val="24"/>
              </w:rPr>
              <w:t xml:space="preserve"> </w:t>
            </w:r>
            <w:r w:rsidR="000B2292" w:rsidRPr="00F93386">
              <w:rPr>
                <w:rFonts w:ascii="Arial Narrow" w:hAnsi="Arial Narrow" w:cs="Calibri Light"/>
                <w:b/>
                <w:szCs w:val="24"/>
              </w:rPr>
              <w:t xml:space="preserve">е достапна </w:t>
            </w:r>
          </w:p>
          <w:p w14:paraId="6BF1BAB8" w14:textId="2CE897A9" w:rsidR="00F93386" w:rsidRPr="00F93386" w:rsidRDefault="00F93386" w:rsidP="00775F2C">
            <w:pPr>
              <w:spacing w:before="60" w:after="60" w:line="240" w:lineRule="auto"/>
              <w:ind w:firstLine="0"/>
              <w:rPr>
                <w:rFonts w:ascii="Arial Narrow" w:hAnsi="Arial Narrow" w:cs="Calibri Light"/>
                <w:szCs w:val="24"/>
                <w:lang w:val="en-US"/>
              </w:rPr>
            </w:pPr>
            <w:r>
              <w:rPr>
                <w:rFonts w:ascii="Arial Narrow" w:hAnsi="Arial Narrow" w:cs="Calibri Light"/>
                <w:szCs w:val="24"/>
              </w:rPr>
              <w:t xml:space="preserve">      Општина Битола</w:t>
            </w:r>
            <w:r>
              <w:rPr>
                <w:rFonts w:ascii="Arial Narrow" w:hAnsi="Arial Narrow" w:cs="Calibri Light"/>
                <w:szCs w:val="24"/>
                <w:lang w:val="en-US"/>
              </w:rPr>
              <w:t xml:space="preserve">: </w:t>
            </w:r>
            <w:r w:rsidRPr="00F93386">
              <w:rPr>
                <w:rFonts w:ascii="Arial Narrow" w:hAnsi="Arial Narrow" w:cs="Calibri Light"/>
                <w:color w:val="FF0000"/>
                <w:szCs w:val="24"/>
                <w:u w:val="single"/>
                <w:lang w:val="en-US"/>
              </w:rPr>
              <w:t>www.bitola.gov.mk</w:t>
            </w:r>
          </w:p>
          <w:p w14:paraId="5BBEE281" w14:textId="77777777" w:rsidR="003A0B2E" w:rsidRPr="009D079F" w:rsidRDefault="00075278" w:rsidP="00F92DCA">
            <w:pPr>
              <w:spacing w:line="240" w:lineRule="auto"/>
              <w:ind w:firstLine="306"/>
              <w:rPr>
                <w:rFonts w:ascii="Arial Narrow" w:hAnsi="Arial Narrow" w:cs="Calibri Light"/>
                <w:szCs w:val="24"/>
                <w:lang w:val="en-US"/>
              </w:rPr>
            </w:pPr>
            <w:r w:rsidRPr="009D079F">
              <w:rPr>
                <w:rFonts w:ascii="Arial Narrow" w:hAnsi="Arial Narrow" w:cs="Calibri Light"/>
                <w:szCs w:val="24"/>
              </w:rPr>
              <w:t xml:space="preserve">Проектна канцеларија  </w:t>
            </w:r>
            <w:hyperlink r:id="rId7" w:history="1">
              <w:r w:rsidRPr="009D079F">
                <w:rPr>
                  <w:rStyle w:val="Hyperlink"/>
                  <w:rFonts w:ascii="Arial Narrow" w:hAnsi="Arial Narrow" w:cs="Calibri Light"/>
                  <w:szCs w:val="24"/>
                  <w:lang w:val="en-US"/>
                </w:rPr>
                <w:t>www.lrcp.mk</w:t>
              </w:r>
            </w:hyperlink>
          </w:p>
          <w:p w14:paraId="45045451" w14:textId="77777777" w:rsidR="00075278" w:rsidRPr="009D079F" w:rsidRDefault="005F51F0" w:rsidP="00F92DCA">
            <w:pPr>
              <w:spacing w:line="240" w:lineRule="auto"/>
              <w:ind w:firstLine="306"/>
              <w:rPr>
                <w:rFonts w:ascii="Arial Narrow" w:hAnsi="Arial Narrow" w:cs="Calibri Light"/>
                <w:szCs w:val="24"/>
                <w:lang w:val="en-US"/>
              </w:rPr>
            </w:pPr>
            <w:r w:rsidRPr="009D079F">
              <w:rPr>
                <w:rFonts w:ascii="Arial Narrow" w:hAnsi="Arial Narrow" w:cs="Calibri Light"/>
                <w:szCs w:val="24"/>
              </w:rPr>
              <w:t xml:space="preserve">Агенција за промоција и поддршка на туризмот на РМ: </w:t>
            </w:r>
            <w:hyperlink r:id="rId8" w:history="1">
              <w:r w:rsidRPr="009D079F">
                <w:rPr>
                  <w:rStyle w:val="Hyperlink"/>
                  <w:rFonts w:ascii="Arial Narrow" w:hAnsi="Arial Narrow" w:cs="Calibri Light"/>
                  <w:szCs w:val="24"/>
                  <w:lang w:val="en-US"/>
                </w:rPr>
                <w:t>www.tourismmacedonia.gov.mk</w:t>
              </w:r>
            </w:hyperlink>
            <w:r w:rsidRPr="009D079F">
              <w:rPr>
                <w:rFonts w:ascii="Arial Narrow" w:hAnsi="Arial Narrow" w:cs="Calibri Light"/>
                <w:szCs w:val="24"/>
                <w:lang w:val="en-US"/>
              </w:rPr>
              <w:t xml:space="preserve"> </w:t>
            </w:r>
          </w:p>
          <w:p w14:paraId="52237F04" w14:textId="1D7FCB93" w:rsidR="00AB2141" w:rsidRPr="009D079F" w:rsidRDefault="00075278" w:rsidP="00AB2141">
            <w:pPr>
              <w:spacing w:before="120" w:line="240" w:lineRule="auto"/>
              <w:ind w:firstLine="0"/>
              <w:rPr>
                <w:rFonts w:ascii="Arial Narrow" w:hAnsi="Arial Narrow" w:cs="Calibri Light"/>
                <w:b/>
                <w:szCs w:val="24"/>
              </w:rPr>
            </w:pPr>
            <w:r w:rsidRPr="009D079F">
              <w:rPr>
                <w:rFonts w:ascii="Arial Narrow" w:hAnsi="Arial Narrow" w:cs="Calibri Light"/>
                <w:b/>
                <w:szCs w:val="24"/>
              </w:rPr>
              <w:t xml:space="preserve">Печатена верзија од </w:t>
            </w:r>
            <w:r w:rsidR="0082114A" w:rsidRPr="009D079F">
              <w:rPr>
                <w:rFonts w:ascii="Arial Narrow" w:hAnsi="Arial Narrow" w:cs="Calibri Light"/>
                <w:b/>
                <w:szCs w:val="24"/>
              </w:rPr>
              <w:t xml:space="preserve">Планот за управување со животна средина </w:t>
            </w:r>
            <w:r w:rsidR="009D079F" w:rsidRPr="009D079F">
              <w:rPr>
                <w:rFonts w:ascii="Arial Narrow" w:hAnsi="Arial Narrow" w:cs="Calibri Light"/>
                <w:b/>
                <w:szCs w:val="24"/>
              </w:rPr>
              <w:t xml:space="preserve">и на Планот за упправување со куултурно наследство </w:t>
            </w:r>
            <w:r w:rsidR="00AB2141" w:rsidRPr="009D079F">
              <w:rPr>
                <w:rFonts w:ascii="Arial Narrow" w:hAnsi="Arial Narrow" w:cs="Calibri Light"/>
                <w:b/>
                <w:szCs w:val="24"/>
              </w:rPr>
              <w:t>е достапна на следните локации:</w:t>
            </w:r>
          </w:p>
          <w:p w14:paraId="36CCA341" w14:textId="77777777" w:rsidR="00AB2141" w:rsidRPr="009D079F" w:rsidRDefault="00AB2141" w:rsidP="00DF3EE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rial Narrow" w:hAnsi="Arial Narrow" w:cs="Calibri Light"/>
                <w:szCs w:val="24"/>
              </w:rPr>
            </w:pPr>
            <w:r w:rsidRPr="009D079F">
              <w:rPr>
                <w:rFonts w:ascii="Arial Narrow" w:hAnsi="Arial Narrow" w:cs="Calibri Light"/>
                <w:szCs w:val="24"/>
              </w:rPr>
              <w:t>Единица за спроведување на проектот (ЕСП)</w:t>
            </w:r>
          </w:p>
          <w:p w14:paraId="639FD68B" w14:textId="77777777" w:rsidR="00AB2141" w:rsidRPr="009D079F" w:rsidRDefault="00AB2141" w:rsidP="00AB2141">
            <w:pPr>
              <w:pStyle w:val="ListParagraph"/>
              <w:spacing w:line="240" w:lineRule="auto"/>
              <w:ind w:left="1069" w:firstLine="0"/>
              <w:rPr>
                <w:rFonts w:ascii="Arial Narrow" w:hAnsi="Arial Narrow" w:cs="Calibri Light"/>
                <w:szCs w:val="24"/>
              </w:rPr>
            </w:pPr>
            <w:r w:rsidRPr="009D079F">
              <w:rPr>
                <w:rFonts w:ascii="Arial Narrow" w:hAnsi="Arial Narrow" w:cs="Calibri Light"/>
                <w:szCs w:val="24"/>
              </w:rPr>
              <w:t>Проект за локална и регионална конкурентност (ПЛРК)</w:t>
            </w:r>
          </w:p>
          <w:p w14:paraId="05F67BD9" w14:textId="6C67E48D" w:rsidR="00AB2141" w:rsidRPr="009D079F" w:rsidRDefault="00AB2141" w:rsidP="00AB2141">
            <w:pPr>
              <w:pStyle w:val="ListParagraph"/>
              <w:spacing w:line="240" w:lineRule="auto"/>
              <w:ind w:left="1069" w:firstLine="0"/>
              <w:rPr>
                <w:rFonts w:ascii="Arial Narrow" w:hAnsi="Arial Narrow" w:cs="Calibri Light"/>
                <w:szCs w:val="24"/>
              </w:rPr>
            </w:pPr>
            <w:r w:rsidRPr="009D079F">
              <w:rPr>
                <w:rFonts w:ascii="Arial Narrow" w:hAnsi="Arial Narrow" w:cs="Calibri Light"/>
                <w:szCs w:val="24"/>
              </w:rPr>
              <w:t xml:space="preserve">Адреса:  </w:t>
            </w:r>
            <w:r w:rsidR="009D079F">
              <w:rPr>
                <w:rFonts w:ascii="Arial Narrow" w:hAnsi="Arial Narrow" w:cs="Calibri Light"/>
                <w:szCs w:val="24"/>
              </w:rPr>
              <w:t>у</w:t>
            </w:r>
            <w:r w:rsidRPr="009D079F">
              <w:rPr>
                <w:rFonts w:ascii="Arial Narrow" w:hAnsi="Arial Narrow" w:cs="Calibri Light"/>
                <w:szCs w:val="24"/>
              </w:rPr>
              <w:t xml:space="preserve">л. </w:t>
            </w:r>
            <w:bookmarkStart w:id="0" w:name="_GoBack"/>
            <w:bookmarkEnd w:id="0"/>
            <w:r w:rsidRPr="009D079F">
              <w:rPr>
                <w:rFonts w:ascii="Arial Narrow" w:hAnsi="Arial Narrow" w:cs="Calibri Light"/>
                <w:szCs w:val="24"/>
              </w:rPr>
              <w:t>Ѓуро Ѓаковиќ бр. 60/1, Скопје</w:t>
            </w:r>
          </w:p>
          <w:p w14:paraId="5BF9F624" w14:textId="77777777" w:rsidR="00DF3EED" w:rsidRPr="009D079F" w:rsidRDefault="00AB2141" w:rsidP="00DF3EED">
            <w:pPr>
              <w:pStyle w:val="ListParagraph"/>
              <w:spacing w:line="240" w:lineRule="auto"/>
              <w:ind w:left="1069" w:firstLine="0"/>
              <w:rPr>
                <w:rFonts w:ascii="Arial Narrow" w:hAnsi="Arial Narrow" w:cs="Calibri Light"/>
                <w:szCs w:val="24"/>
              </w:rPr>
            </w:pPr>
            <w:r w:rsidRPr="009D079F">
              <w:rPr>
                <w:rFonts w:ascii="Arial Narrow" w:hAnsi="Arial Narrow" w:cs="Calibri Light"/>
                <w:szCs w:val="24"/>
              </w:rPr>
              <w:t xml:space="preserve">Телефон: </w:t>
            </w:r>
            <w:r w:rsidR="008532C0" w:rsidRPr="009D079F">
              <w:rPr>
                <w:rFonts w:ascii="Arial Narrow" w:hAnsi="Arial Narrow" w:cs="Calibri Light"/>
                <w:szCs w:val="24"/>
              </w:rPr>
              <w:t xml:space="preserve">02 </w:t>
            </w:r>
            <w:r w:rsidRPr="009D079F">
              <w:rPr>
                <w:rFonts w:ascii="Arial Narrow" w:hAnsi="Arial Narrow" w:cs="Calibri Light"/>
                <w:szCs w:val="24"/>
              </w:rPr>
              <w:t>32 53 818</w:t>
            </w:r>
            <w:r w:rsidR="00DF3EED" w:rsidRPr="009D079F">
              <w:rPr>
                <w:rFonts w:ascii="Arial Narrow" w:hAnsi="Arial Narrow" w:cs="Calibri Light"/>
                <w:szCs w:val="24"/>
              </w:rPr>
              <w:t xml:space="preserve"> </w:t>
            </w:r>
          </w:p>
          <w:p w14:paraId="1F64B9C4" w14:textId="21EA1EBA" w:rsidR="00F92DCA" w:rsidRPr="009D079F" w:rsidRDefault="008D1ABF" w:rsidP="00DF3EED">
            <w:pPr>
              <w:pStyle w:val="ListParagraph"/>
              <w:spacing w:line="240" w:lineRule="auto"/>
              <w:ind w:left="1069" w:firstLine="0"/>
              <w:rPr>
                <w:rFonts w:ascii="Arial Narrow" w:hAnsi="Arial Narrow" w:cs="Calibri Light"/>
                <w:szCs w:val="24"/>
              </w:rPr>
            </w:pPr>
            <w:r w:rsidRPr="009D079F">
              <w:rPr>
                <w:rFonts w:ascii="Arial Narrow" w:hAnsi="Arial Narrow" w:cs="Calibri Light"/>
                <w:szCs w:val="24"/>
              </w:rPr>
              <w:t>Експерт за</w:t>
            </w:r>
            <w:r w:rsidR="000659DE">
              <w:rPr>
                <w:rFonts w:ascii="Arial Narrow" w:hAnsi="Arial Narrow" w:cs="Calibri Light"/>
                <w:szCs w:val="24"/>
              </w:rPr>
              <w:t xml:space="preserve"> културно наследство</w:t>
            </w:r>
            <w:r w:rsidR="00DF3EED" w:rsidRPr="009D079F">
              <w:rPr>
                <w:rFonts w:ascii="Arial Narrow" w:hAnsi="Arial Narrow" w:cs="Calibri Light"/>
                <w:szCs w:val="24"/>
              </w:rPr>
              <w:t xml:space="preserve">: </w:t>
            </w:r>
            <w:r w:rsidR="000659DE">
              <w:rPr>
                <w:rFonts w:ascii="Arial Narrow" w:hAnsi="Arial Narrow" w:cs="Calibri Light"/>
                <w:szCs w:val="24"/>
              </w:rPr>
              <w:t>м-р Славе Младеновски</w:t>
            </w:r>
          </w:p>
          <w:p w14:paraId="76376340" w14:textId="30B661CE" w:rsidR="00DF3EED" w:rsidRPr="009D079F" w:rsidRDefault="00F92DCA" w:rsidP="00DF3EED">
            <w:pPr>
              <w:pStyle w:val="ListParagraph"/>
              <w:spacing w:line="240" w:lineRule="auto"/>
              <w:ind w:left="1069" w:firstLine="0"/>
              <w:rPr>
                <w:rFonts w:ascii="Arial Narrow" w:hAnsi="Arial Narrow" w:cs="Calibri Light"/>
                <w:szCs w:val="24"/>
                <w:lang w:val="en-US"/>
              </w:rPr>
            </w:pPr>
            <w:r w:rsidRPr="009D079F">
              <w:rPr>
                <w:rFonts w:ascii="Arial Narrow" w:hAnsi="Arial Narrow" w:cs="Calibri Light"/>
                <w:szCs w:val="24"/>
                <w:lang w:val="en-US"/>
              </w:rPr>
              <w:t>E</w:t>
            </w:r>
            <w:r w:rsidR="00DF3EED" w:rsidRPr="009D079F">
              <w:rPr>
                <w:rFonts w:ascii="Arial Narrow" w:hAnsi="Arial Narrow" w:cs="Calibri Light"/>
                <w:szCs w:val="24"/>
              </w:rPr>
              <w:t>-маил:</w:t>
            </w:r>
            <w:r w:rsidR="00DF3EED" w:rsidRPr="009D079F">
              <w:rPr>
                <w:rFonts w:ascii="Arial Narrow" w:hAnsi="Arial Narrow"/>
                <w:szCs w:val="24"/>
              </w:rPr>
              <w:t xml:space="preserve"> </w:t>
            </w:r>
            <w:r w:rsidR="000659DE">
              <w:rPr>
                <w:rFonts w:ascii="Arial Narrow" w:hAnsi="Arial Narrow"/>
                <w:szCs w:val="24"/>
                <w:lang w:val="en-US"/>
              </w:rPr>
              <w:t>slave.mladenovski</w:t>
            </w:r>
            <w:r w:rsidR="008D1ABF" w:rsidRPr="009D079F">
              <w:rPr>
                <w:rFonts w:ascii="Arial Narrow" w:hAnsi="Arial Narrow" w:cs="Calibri Light"/>
                <w:szCs w:val="24"/>
                <w:lang w:val="en-US"/>
              </w:rPr>
              <w:t>@lrcp.org.mk</w:t>
            </w:r>
          </w:p>
          <w:p w14:paraId="45E7804A" w14:textId="77777777" w:rsidR="00A87E34" w:rsidRPr="009D079F" w:rsidRDefault="00A87E34" w:rsidP="008D1ABF">
            <w:pPr>
              <w:spacing w:line="240" w:lineRule="auto"/>
              <w:ind w:firstLine="0"/>
              <w:rPr>
                <w:rFonts w:ascii="Arial Narrow" w:hAnsi="Arial Narrow" w:cs="Calibri Light"/>
                <w:szCs w:val="24"/>
              </w:rPr>
            </w:pPr>
          </w:p>
          <w:p w14:paraId="28A5F4C2" w14:textId="77777777" w:rsidR="000659DE" w:rsidRDefault="000659DE" w:rsidP="000659DE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rial Narrow" w:hAnsi="Arial Narrow" w:cs="Calibri Light"/>
                <w:szCs w:val="24"/>
              </w:rPr>
            </w:pPr>
            <w:r>
              <w:rPr>
                <w:rFonts w:ascii="Arial Narrow" w:hAnsi="Arial Narrow" w:cs="Calibri Light"/>
                <w:szCs w:val="24"/>
              </w:rPr>
              <w:t>Општина Битола</w:t>
            </w:r>
          </w:p>
          <w:p w14:paraId="4F649C5B" w14:textId="73AE7284" w:rsidR="00AB2141" w:rsidRPr="000659DE" w:rsidRDefault="008532C0" w:rsidP="000659DE">
            <w:pPr>
              <w:pStyle w:val="ListParagraph"/>
              <w:spacing w:line="240" w:lineRule="auto"/>
              <w:ind w:left="1069" w:firstLine="0"/>
              <w:rPr>
                <w:rFonts w:ascii="Arial Narrow" w:hAnsi="Arial Narrow" w:cs="Calibri Light"/>
                <w:szCs w:val="24"/>
              </w:rPr>
            </w:pPr>
            <w:r w:rsidRPr="000659DE">
              <w:rPr>
                <w:rFonts w:ascii="Arial Narrow" w:hAnsi="Arial Narrow" w:cs="Calibri Light"/>
                <w:szCs w:val="24"/>
              </w:rPr>
              <w:t>Адреса:</w:t>
            </w:r>
            <w:r w:rsidR="003A0B2E" w:rsidRPr="000659DE">
              <w:rPr>
                <w:rFonts w:ascii="Arial Narrow" w:hAnsi="Arial Narrow" w:cs="Calibri Light"/>
                <w:szCs w:val="24"/>
              </w:rPr>
              <w:t xml:space="preserve"> </w:t>
            </w:r>
            <w:r w:rsidR="000659DE">
              <w:rPr>
                <w:rFonts w:ascii="Arial Narrow" w:hAnsi="Arial Narrow" w:cs="Calibri Light"/>
                <w:szCs w:val="24"/>
              </w:rPr>
              <w:t>,,Бул.1-ви Мај,, бр.61 Битола</w:t>
            </w:r>
          </w:p>
          <w:p w14:paraId="61CF4153" w14:textId="34CDFB83" w:rsidR="008532C0" w:rsidRPr="009D079F" w:rsidRDefault="008532C0" w:rsidP="003A0B2E">
            <w:pPr>
              <w:spacing w:line="240" w:lineRule="auto"/>
              <w:rPr>
                <w:rFonts w:ascii="Arial Narrow" w:hAnsi="Arial Narrow" w:cs="Calibri Light"/>
                <w:szCs w:val="24"/>
                <w:lang w:val="en-US"/>
              </w:rPr>
            </w:pPr>
            <w:r w:rsidRPr="009D079F">
              <w:rPr>
                <w:rFonts w:ascii="Arial Narrow" w:hAnsi="Arial Narrow" w:cs="Calibri Light"/>
                <w:color w:val="FF0000"/>
                <w:szCs w:val="24"/>
              </w:rPr>
              <w:t xml:space="preserve">      </w:t>
            </w:r>
            <w:r w:rsidRPr="009D079F">
              <w:rPr>
                <w:rFonts w:ascii="Arial Narrow" w:hAnsi="Arial Narrow" w:cs="Calibri Light"/>
                <w:szCs w:val="24"/>
              </w:rPr>
              <w:t>Телефон</w:t>
            </w:r>
            <w:r w:rsidR="000659DE">
              <w:rPr>
                <w:rFonts w:ascii="Arial Narrow" w:hAnsi="Arial Narrow" w:cs="Calibri Light"/>
                <w:szCs w:val="24"/>
              </w:rPr>
              <w:t>: 047 208 334, 047 208 337</w:t>
            </w:r>
          </w:p>
          <w:p w14:paraId="6709E710" w14:textId="3DBEC78C" w:rsidR="00321A87" w:rsidRPr="009D079F" w:rsidRDefault="00F92DCA" w:rsidP="008D1ABF">
            <w:pPr>
              <w:spacing w:line="240" w:lineRule="auto"/>
              <w:rPr>
                <w:rFonts w:ascii="Arial Narrow" w:hAnsi="Arial Narrow" w:cs="Calibri Light"/>
                <w:szCs w:val="24"/>
              </w:rPr>
            </w:pPr>
            <w:r w:rsidRPr="009D079F">
              <w:rPr>
                <w:rFonts w:ascii="Arial Narrow" w:hAnsi="Arial Narrow" w:cs="Calibri Light"/>
                <w:szCs w:val="24"/>
              </w:rPr>
              <w:t xml:space="preserve">      </w:t>
            </w:r>
            <w:r w:rsidR="008532C0" w:rsidRPr="009D079F">
              <w:rPr>
                <w:rFonts w:ascii="Arial Narrow" w:hAnsi="Arial Narrow" w:cs="Calibri Light"/>
                <w:szCs w:val="24"/>
              </w:rPr>
              <w:t xml:space="preserve">Одговорно лице: </w:t>
            </w:r>
            <w:r w:rsidR="000659DE">
              <w:rPr>
                <w:rFonts w:ascii="Arial Narrow" w:hAnsi="Arial Narrow" w:cs="Calibri Light"/>
                <w:szCs w:val="24"/>
              </w:rPr>
              <w:t>м-р Зора Симјановска</w:t>
            </w:r>
          </w:p>
          <w:p w14:paraId="01F24FD2" w14:textId="1D2393B3" w:rsidR="008532C0" w:rsidRPr="009D079F" w:rsidRDefault="00321A87" w:rsidP="008D1ABF">
            <w:pPr>
              <w:spacing w:line="240" w:lineRule="auto"/>
              <w:rPr>
                <w:rStyle w:val="Hyperlink"/>
                <w:rFonts w:ascii="Arial Narrow" w:hAnsi="Arial Narrow" w:cs="Calibri Light"/>
                <w:color w:val="auto"/>
                <w:szCs w:val="24"/>
                <w:u w:val="none"/>
              </w:rPr>
            </w:pPr>
            <w:r w:rsidRPr="009D079F">
              <w:rPr>
                <w:rFonts w:ascii="Arial Narrow" w:hAnsi="Arial Narrow" w:cs="Calibri Light"/>
                <w:szCs w:val="24"/>
              </w:rPr>
              <w:t xml:space="preserve">      Е</w:t>
            </w:r>
            <w:r w:rsidR="008532C0" w:rsidRPr="009D079F">
              <w:rPr>
                <w:rFonts w:ascii="Arial Narrow" w:hAnsi="Arial Narrow" w:cs="Calibri Light"/>
                <w:szCs w:val="24"/>
              </w:rPr>
              <w:t>-маил:</w:t>
            </w:r>
            <w:r w:rsidRPr="009D079F">
              <w:rPr>
                <w:rFonts w:ascii="Arial Narrow" w:hAnsi="Arial Narrow" w:cs="Calibri Light"/>
                <w:szCs w:val="24"/>
              </w:rPr>
              <w:t xml:space="preserve"> </w:t>
            </w:r>
            <w:r w:rsidR="000659DE">
              <w:rPr>
                <w:rFonts w:ascii="Arial Narrow" w:hAnsi="Arial Narrow" w:cs="Calibri Light"/>
                <w:szCs w:val="24"/>
                <w:lang w:val="en-US"/>
              </w:rPr>
              <w:t>zkomunalno@bitola.gov.mk</w:t>
            </w:r>
            <w:r w:rsidR="008532C0" w:rsidRPr="009D079F">
              <w:rPr>
                <w:rFonts w:ascii="Arial Narrow" w:hAnsi="Arial Narrow"/>
                <w:szCs w:val="24"/>
              </w:rPr>
              <w:t xml:space="preserve"> </w:t>
            </w:r>
          </w:p>
          <w:p w14:paraId="47ECDA32" w14:textId="77777777" w:rsidR="000B2292" w:rsidRPr="009D079F" w:rsidRDefault="000B2292" w:rsidP="008532C0">
            <w:pPr>
              <w:spacing w:line="240" w:lineRule="auto"/>
              <w:ind w:firstLine="709"/>
              <w:rPr>
                <w:rStyle w:val="Hyperlink"/>
                <w:rFonts w:ascii="Arial Narrow" w:hAnsi="Arial Narrow" w:cs="Calibri Light"/>
                <w:szCs w:val="24"/>
              </w:rPr>
            </w:pPr>
          </w:p>
          <w:p w14:paraId="647B7EC4" w14:textId="1BAB0062" w:rsidR="000B2292" w:rsidRPr="009D079F" w:rsidRDefault="00A87E34" w:rsidP="00F92DCA">
            <w:pPr>
              <w:shd w:val="clear" w:color="auto" w:fill="DAEEF3" w:themeFill="accent5" w:themeFillTint="33"/>
              <w:spacing w:before="120" w:line="240" w:lineRule="auto"/>
              <w:ind w:firstLine="589"/>
              <w:rPr>
                <w:rFonts w:ascii="Arial Narrow" w:hAnsi="Arial Narrow" w:cs="Calibri Light"/>
                <w:b/>
                <w:szCs w:val="24"/>
              </w:rPr>
            </w:pPr>
            <w:r w:rsidRPr="009D079F">
              <w:rPr>
                <w:rFonts w:ascii="Arial Narrow" w:hAnsi="Arial Narrow" w:cs="Calibri Light"/>
                <w:b/>
                <w:szCs w:val="24"/>
              </w:rPr>
              <w:t>Ве молиме доколку имате коментар</w:t>
            </w:r>
            <w:r w:rsidR="007E4A18" w:rsidRPr="009D079F">
              <w:rPr>
                <w:rFonts w:ascii="Arial Narrow" w:hAnsi="Arial Narrow" w:cs="Calibri Light"/>
                <w:b/>
                <w:szCs w:val="24"/>
              </w:rPr>
              <w:t xml:space="preserve">/сугестија или дополнување на предложените мерки </w:t>
            </w:r>
            <w:r w:rsidR="000659DE">
              <w:rPr>
                <w:rFonts w:ascii="Arial Narrow" w:hAnsi="Arial Narrow" w:cs="Calibri Light"/>
                <w:b/>
                <w:szCs w:val="24"/>
              </w:rPr>
              <w:t xml:space="preserve">од </w:t>
            </w:r>
            <w:r w:rsidR="000659DE" w:rsidRPr="009D079F">
              <w:rPr>
                <w:rFonts w:ascii="Arial Narrow" w:hAnsi="Arial Narrow" w:cs="Calibri Light"/>
                <w:b/>
                <w:szCs w:val="24"/>
              </w:rPr>
              <w:t xml:space="preserve">Планот за управување со куултурно наследство </w:t>
            </w:r>
            <w:r w:rsidRPr="009D079F">
              <w:rPr>
                <w:rFonts w:ascii="Arial Narrow" w:hAnsi="Arial Narrow" w:cs="Calibri Light"/>
                <w:b/>
                <w:szCs w:val="24"/>
              </w:rPr>
              <w:t>доставете го до назначените одговорни лица од оваа листа</w:t>
            </w:r>
            <w:r w:rsidR="007E4A18" w:rsidRPr="009D079F">
              <w:rPr>
                <w:rFonts w:ascii="Arial Narrow" w:hAnsi="Arial Narrow" w:cs="Calibri Light"/>
                <w:b/>
                <w:szCs w:val="24"/>
              </w:rPr>
              <w:t xml:space="preserve"> во период од 14 дена по денот на објавување на </w:t>
            </w:r>
            <w:r w:rsidR="009D079F" w:rsidRPr="009D079F">
              <w:rPr>
                <w:rFonts w:ascii="Arial Narrow" w:hAnsi="Arial Narrow" w:cs="Calibri Light"/>
                <w:b/>
                <w:szCs w:val="24"/>
              </w:rPr>
              <w:t>Планот за упправување со куултурно наследство</w:t>
            </w:r>
            <w:r w:rsidR="00664AAC" w:rsidRPr="009D079F">
              <w:rPr>
                <w:rFonts w:ascii="Arial Narrow" w:hAnsi="Arial Narrow" w:cs="Calibri Light"/>
                <w:b/>
                <w:szCs w:val="24"/>
              </w:rPr>
              <w:t xml:space="preserve"> </w:t>
            </w:r>
          </w:p>
          <w:p w14:paraId="70BB046F" w14:textId="433AFBAE" w:rsidR="000B2292" w:rsidRPr="009D079F" w:rsidRDefault="007E4A18" w:rsidP="000B2292">
            <w:pPr>
              <w:shd w:val="clear" w:color="auto" w:fill="DAEEF3" w:themeFill="accent5" w:themeFillTint="33"/>
              <w:spacing w:before="60" w:after="60" w:line="240" w:lineRule="auto"/>
              <w:ind w:firstLine="0"/>
              <w:jc w:val="center"/>
              <w:rPr>
                <w:rFonts w:ascii="Arial Narrow" w:hAnsi="Arial Narrow" w:cs="Calibri Light"/>
                <w:b/>
                <w:szCs w:val="24"/>
              </w:rPr>
            </w:pPr>
            <w:r w:rsidRPr="009D079F">
              <w:rPr>
                <w:rFonts w:ascii="Arial Narrow" w:hAnsi="Arial Narrow" w:cs="Calibri Light"/>
                <w:b/>
                <w:szCs w:val="24"/>
              </w:rPr>
              <w:t>(дата</w:t>
            </w:r>
            <w:r w:rsidR="00BD61EC" w:rsidRPr="009D079F">
              <w:rPr>
                <w:rFonts w:ascii="Arial Narrow" w:hAnsi="Arial Narrow" w:cs="Calibri Light"/>
                <w:b/>
                <w:szCs w:val="24"/>
              </w:rPr>
              <w:t xml:space="preserve"> на објава</w:t>
            </w:r>
            <w:r w:rsidRPr="009D079F">
              <w:rPr>
                <w:rFonts w:ascii="Arial Narrow" w:hAnsi="Arial Narrow" w:cs="Calibri Light"/>
                <w:b/>
                <w:szCs w:val="24"/>
              </w:rPr>
              <w:t>:_</w:t>
            </w:r>
            <w:r w:rsidR="005D3059">
              <w:rPr>
                <w:rFonts w:ascii="Arial Narrow" w:hAnsi="Arial Narrow" w:cs="Calibri Light"/>
                <w:b/>
                <w:szCs w:val="24"/>
                <w:lang w:val="en-US"/>
              </w:rPr>
              <w:t>19.03.201</w:t>
            </w:r>
            <w:r w:rsidR="000E7C1D">
              <w:rPr>
                <w:rFonts w:ascii="Arial Narrow" w:hAnsi="Arial Narrow" w:cs="Calibri Light"/>
                <w:b/>
                <w:szCs w:val="24"/>
                <w:lang w:val="en-US"/>
              </w:rPr>
              <w:t>9 g.</w:t>
            </w:r>
            <w:r w:rsidRPr="009D079F">
              <w:rPr>
                <w:rFonts w:ascii="Arial Narrow" w:hAnsi="Arial Narrow" w:cs="Calibri Light"/>
                <w:b/>
                <w:szCs w:val="24"/>
              </w:rPr>
              <w:t>)</w:t>
            </w:r>
            <w:r w:rsidR="00A87E34" w:rsidRPr="009D079F">
              <w:rPr>
                <w:rFonts w:ascii="Arial Narrow" w:hAnsi="Arial Narrow" w:cs="Calibri Light"/>
                <w:b/>
                <w:szCs w:val="24"/>
              </w:rPr>
              <w:t>.</w:t>
            </w:r>
            <w:r w:rsidR="003A0B2E" w:rsidRPr="009D079F">
              <w:rPr>
                <w:rFonts w:ascii="Arial Narrow" w:hAnsi="Arial Narrow" w:cs="Calibri Light"/>
                <w:b/>
                <w:szCs w:val="24"/>
              </w:rPr>
              <w:t xml:space="preserve"> </w:t>
            </w:r>
          </w:p>
          <w:p w14:paraId="51A6115B" w14:textId="693F60D8" w:rsidR="00A746DC" w:rsidRPr="009D079F" w:rsidRDefault="00A746DC" w:rsidP="00F92DCA">
            <w:pPr>
              <w:shd w:val="clear" w:color="auto" w:fill="E5DFEC" w:themeFill="accent4" w:themeFillTint="33"/>
              <w:spacing w:line="240" w:lineRule="auto"/>
              <w:ind w:firstLine="589"/>
              <w:rPr>
                <w:rFonts w:ascii="Arial Narrow" w:hAnsi="Arial Narrow" w:cs="Calibri Light"/>
                <w:b/>
                <w:szCs w:val="24"/>
              </w:rPr>
            </w:pPr>
            <w:r w:rsidRPr="00F93386">
              <w:rPr>
                <w:rFonts w:ascii="Arial Narrow" w:hAnsi="Arial Narrow" w:cs="Calibri Light"/>
                <w:b/>
                <w:szCs w:val="24"/>
              </w:rPr>
              <w:t>Ве молиме Вашите коментари</w:t>
            </w:r>
            <w:r w:rsidR="00A87E34" w:rsidRPr="00F93386">
              <w:rPr>
                <w:rFonts w:ascii="Arial Narrow" w:hAnsi="Arial Narrow" w:cs="Calibri Light"/>
                <w:b/>
                <w:szCs w:val="24"/>
              </w:rPr>
              <w:t xml:space="preserve"> </w:t>
            </w:r>
            <w:r w:rsidRPr="00F93386">
              <w:rPr>
                <w:rFonts w:ascii="Arial Narrow" w:hAnsi="Arial Narrow" w:cs="Calibri Light"/>
                <w:b/>
                <w:szCs w:val="24"/>
              </w:rPr>
              <w:t xml:space="preserve">за подобрување </w:t>
            </w:r>
            <w:r w:rsidR="009D079F" w:rsidRPr="00F93386">
              <w:rPr>
                <w:rFonts w:ascii="Arial Narrow" w:hAnsi="Arial Narrow" w:cs="Calibri Light"/>
                <w:b/>
                <w:szCs w:val="24"/>
              </w:rPr>
              <w:t>Планот за упправување со куултурно наследство</w:t>
            </w:r>
            <w:r w:rsidR="00A87E34" w:rsidRPr="00F93386">
              <w:rPr>
                <w:rFonts w:ascii="Arial Narrow" w:hAnsi="Arial Narrow" w:cs="Calibri Light"/>
                <w:b/>
                <w:szCs w:val="24"/>
              </w:rPr>
              <w:t xml:space="preserve"> </w:t>
            </w:r>
            <w:r w:rsidR="00FF111F" w:rsidRPr="00F93386">
              <w:rPr>
                <w:rFonts w:ascii="Arial Narrow" w:hAnsi="Arial Narrow" w:cs="Calibri Light"/>
                <w:szCs w:val="24"/>
                <w:lang w:val="en-US"/>
              </w:rPr>
              <w:t>“</w:t>
            </w:r>
            <w:r w:rsidR="000659DE" w:rsidRPr="00F93386">
              <w:rPr>
                <w:rFonts w:ascii="Arial Narrow" w:hAnsi="Arial Narrow" w:cs="Calibri Light"/>
                <w:szCs w:val="24"/>
              </w:rPr>
              <w:t>П</w:t>
            </w:r>
            <w:r w:rsidR="000659DE" w:rsidRPr="00F93386">
              <w:rPr>
                <w:rFonts w:ascii="Arial Narrow" w:hAnsi="Arial Narrow" w:cs="Calibri Light"/>
                <w:b/>
                <w:szCs w:val="24"/>
              </w:rPr>
              <w:t>роектот</w:t>
            </w:r>
            <w:r w:rsidR="000659DE" w:rsidRPr="00F93386">
              <w:rPr>
                <w:rFonts w:ascii="Arial Narrow" w:hAnsi="Arial Narrow"/>
                <w:b/>
              </w:rPr>
              <w:t xml:space="preserve"> за адаптација со конзервација и реставрација на ,,Офицерски</w:t>
            </w:r>
            <w:r w:rsidR="000659DE" w:rsidRPr="00541766">
              <w:rPr>
                <w:rFonts w:ascii="Times New Roman" w:hAnsi="Times New Roman"/>
                <w:b/>
              </w:rPr>
              <w:t xml:space="preserve"> </w:t>
            </w:r>
            <w:r w:rsidR="000659DE" w:rsidRPr="00F93386">
              <w:rPr>
                <w:rFonts w:ascii="Arial Narrow" w:hAnsi="Arial Narrow"/>
                <w:b/>
              </w:rPr>
              <w:t>дом,,</w:t>
            </w:r>
            <w:r w:rsidR="000659DE" w:rsidRPr="00541766">
              <w:rPr>
                <w:rFonts w:ascii="Times New Roman" w:hAnsi="Times New Roman"/>
                <w:b/>
              </w:rPr>
              <w:t xml:space="preserve"> </w:t>
            </w:r>
            <w:r w:rsidR="000659DE" w:rsidRPr="00F93386">
              <w:rPr>
                <w:rFonts w:ascii="Arial Narrow" w:hAnsi="Arial Narrow"/>
                <w:b/>
              </w:rPr>
              <w:t>Битола</w:t>
            </w:r>
            <w:r w:rsidR="00FF111F" w:rsidRPr="00F93386">
              <w:rPr>
                <w:rFonts w:ascii="Arial Narrow" w:hAnsi="Arial Narrow" w:cs="Calibri Light"/>
                <w:b/>
                <w:szCs w:val="24"/>
              </w:rPr>
              <w:t xml:space="preserve"> </w:t>
            </w:r>
            <w:r w:rsidR="00FF111F" w:rsidRPr="009D079F">
              <w:rPr>
                <w:rFonts w:ascii="Arial Narrow" w:hAnsi="Arial Narrow" w:cs="Calibri Light"/>
                <w:szCs w:val="24"/>
                <w:lang w:val="en-US"/>
              </w:rPr>
              <w:t>”</w:t>
            </w:r>
            <w:r w:rsidRPr="009D079F">
              <w:rPr>
                <w:rFonts w:ascii="Arial Narrow" w:hAnsi="Arial Narrow" w:cs="Calibri Light"/>
                <w:b/>
                <w:szCs w:val="24"/>
              </w:rPr>
              <w:t>да ги доставите на наведените е-маил адрес</w:t>
            </w:r>
            <w:r w:rsidR="00BD61EC" w:rsidRPr="009D079F">
              <w:rPr>
                <w:rFonts w:ascii="Arial Narrow" w:hAnsi="Arial Narrow" w:cs="Calibri Light"/>
                <w:b/>
                <w:szCs w:val="24"/>
              </w:rPr>
              <w:t>и</w:t>
            </w:r>
            <w:r w:rsidRPr="009D079F">
              <w:rPr>
                <w:rFonts w:ascii="Arial Narrow" w:hAnsi="Arial Narrow" w:cs="Calibri Light"/>
                <w:b/>
                <w:szCs w:val="24"/>
              </w:rPr>
              <w:t xml:space="preserve"> или во </w:t>
            </w:r>
            <w:r w:rsidR="00F93386">
              <w:rPr>
                <w:rFonts w:ascii="Arial Narrow" w:hAnsi="Arial Narrow" w:cs="Calibri Light"/>
                <w:b/>
                <w:szCs w:val="24"/>
              </w:rPr>
              <w:t xml:space="preserve">Општина Битола </w:t>
            </w:r>
            <w:r w:rsidR="00D61665" w:rsidRPr="009D079F">
              <w:rPr>
                <w:rFonts w:ascii="Arial Narrow" w:hAnsi="Arial Narrow" w:cs="Calibri Light"/>
                <w:b/>
                <w:szCs w:val="24"/>
              </w:rPr>
              <w:t xml:space="preserve">и/или </w:t>
            </w:r>
            <w:r w:rsidR="006D2989" w:rsidRPr="009D079F">
              <w:rPr>
                <w:rFonts w:ascii="Arial Narrow" w:hAnsi="Arial Narrow" w:cs="Calibri Light"/>
                <w:b/>
                <w:szCs w:val="24"/>
              </w:rPr>
              <w:t>Проектот за локална и регионална конкурентност</w:t>
            </w:r>
            <w:r w:rsidRPr="009D079F">
              <w:rPr>
                <w:rFonts w:ascii="Arial Narrow" w:hAnsi="Arial Narrow" w:cs="Calibri Light"/>
                <w:b/>
                <w:szCs w:val="24"/>
              </w:rPr>
              <w:t>.</w:t>
            </w:r>
          </w:p>
          <w:p w14:paraId="6AF4B3C9" w14:textId="77777777" w:rsidR="00A746DC" w:rsidRPr="009D079F" w:rsidRDefault="00E10DB6" w:rsidP="00F92DCA">
            <w:pPr>
              <w:shd w:val="clear" w:color="auto" w:fill="E5DFEC" w:themeFill="accent4" w:themeFillTint="33"/>
              <w:spacing w:line="240" w:lineRule="auto"/>
              <w:ind w:firstLine="589"/>
              <w:rPr>
                <w:rFonts w:ascii="Arial Narrow" w:hAnsi="Arial Narrow" w:cs="Calibri Light"/>
                <w:b/>
                <w:szCs w:val="24"/>
              </w:rPr>
            </w:pPr>
            <w:r w:rsidRPr="009D079F">
              <w:rPr>
                <w:rFonts w:ascii="Arial Narrow" w:hAnsi="Arial Narrow" w:cs="Calibri Light"/>
                <w:b/>
                <w:szCs w:val="24"/>
              </w:rPr>
              <w:lastRenderedPageBreak/>
              <w:t>Однапред Ви благодариме</w:t>
            </w:r>
          </w:p>
        </w:tc>
      </w:tr>
      <w:tr w:rsidR="00E10DB6" w:rsidRPr="009D079F" w14:paraId="2E51C6F0" w14:textId="77777777" w:rsidTr="005F51F0">
        <w:tc>
          <w:tcPr>
            <w:tcW w:w="9350" w:type="dxa"/>
            <w:gridSpan w:val="2"/>
          </w:tcPr>
          <w:p w14:paraId="0E455A2E" w14:textId="77777777" w:rsidR="00A87E34" w:rsidRPr="009D079F" w:rsidRDefault="00A87E34" w:rsidP="004E3671">
            <w:pPr>
              <w:spacing w:line="240" w:lineRule="auto"/>
              <w:ind w:firstLine="0"/>
              <w:rPr>
                <w:rFonts w:ascii="Arial Narrow" w:hAnsi="Arial Narrow" w:cs="Calibri Light"/>
                <w:b/>
                <w:szCs w:val="24"/>
              </w:rPr>
            </w:pPr>
          </w:p>
          <w:p w14:paraId="15A1579A" w14:textId="77777777" w:rsidR="00F92DCA" w:rsidRPr="009D079F" w:rsidRDefault="00F92DCA" w:rsidP="004E3671">
            <w:pPr>
              <w:spacing w:line="240" w:lineRule="auto"/>
              <w:ind w:firstLine="0"/>
              <w:rPr>
                <w:rFonts w:ascii="Arial Narrow" w:hAnsi="Arial Narrow" w:cs="Calibri Light"/>
                <w:b/>
                <w:szCs w:val="24"/>
              </w:rPr>
            </w:pPr>
          </w:p>
          <w:p w14:paraId="69AA6DF5" w14:textId="7928269E" w:rsidR="00E10DB6" w:rsidRPr="009D079F" w:rsidRDefault="00E10DB6" w:rsidP="004E3671">
            <w:pPr>
              <w:spacing w:line="240" w:lineRule="auto"/>
              <w:ind w:firstLine="0"/>
              <w:rPr>
                <w:rFonts w:ascii="Arial Narrow" w:hAnsi="Arial Narrow" w:cs="Calibri Light"/>
                <w:b/>
                <w:szCs w:val="24"/>
              </w:rPr>
            </w:pPr>
            <w:r w:rsidRPr="009D079F">
              <w:rPr>
                <w:rFonts w:ascii="Arial Narrow" w:hAnsi="Arial Narrow" w:cs="Calibri Light"/>
                <w:b/>
                <w:szCs w:val="24"/>
              </w:rPr>
              <w:t>Референтен број:</w:t>
            </w:r>
            <w:r w:rsidR="00A87E34" w:rsidRPr="009D079F">
              <w:rPr>
                <w:rFonts w:ascii="Arial Narrow" w:hAnsi="Arial Narrow" w:cs="Calibri Light"/>
                <w:b/>
                <w:szCs w:val="24"/>
              </w:rPr>
              <w:t xml:space="preserve"> </w:t>
            </w:r>
            <w:r w:rsidR="000E7C1D">
              <w:rPr>
                <w:rFonts w:ascii="Arial Narrow" w:hAnsi="Arial Narrow" w:cs="Calibri Light"/>
                <w:b/>
                <w:szCs w:val="24"/>
                <w:lang w:val="en-US"/>
              </w:rPr>
              <w:t xml:space="preserve">  </w:t>
            </w:r>
            <w:r w:rsidR="00B848AE">
              <w:rPr>
                <w:rFonts w:ascii="Arial Narrow" w:hAnsi="Arial Narrow" w:cs="Calibri Light"/>
                <w:b/>
                <w:szCs w:val="24"/>
              </w:rPr>
              <w:t>161</w:t>
            </w:r>
          </w:p>
          <w:p w14:paraId="4A4946FD" w14:textId="77777777" w:rsidR="00E10DB6" w:rsidRPr="009D079F" w:rsidRDefault="00A87E34" w:rsidP="004E3671">
            <w:pPr>
              <w:spacing w:line="240" w:lineRule="auto"/>
              <w:ind w:firstLine="0"/>
              <w:rPr>
                <w:rFonts w:ascii="Arial Narrow" w:hAnsi="Arial Narrow" w:cs="Calibri Light"/>
                <w:szCs w:val="24"/>
              </w:rPr>
            </w:pPr>
            <w:r w:rsidRPr="009D079F">
              <w:rPr>
                <w:rFonts w:ascii="Arial Narrow" w:hAnsi="Arial Narrow" w:cs="Calibri Light"/>
                <w:szCs w:val="24"/>
              </w:rPr>
              <w:t>(се по</w:t>
            </w:r>
            <w:r w:rsidR="00BC2688" w:rsidRPr="009D079F">
              <w:rPr>
                <w:rFonts w:ascii="Arial Narrow" w:hAnsi="Arial Narrow" w:cs="Calibri Light"/>
                <w:szCs w:val="24"/>
              </w:rPr>
              <w:t>тполнува од страна на проектот</w:t>
            </w:r>
            <w:r w:rsidRPr="009D079F">
              <w:rPr>
                <w:rFonts w:ascii="Arial Narrow" w:hAnsi="Arial Narrow" w:cs="Calibri Light"/>
                <w:szCs w:val="24"/>
              </w:rPr>
              <w:t>)</w:t>
            </w:r>
          </w:p>
          <w:p w14:paraId="783542D4" w14:textId="77777777" w:rsidR="00F92DCA" w:rsidRPr="009D079F" w:rsidRDefault="00F92DCA" w:rsidP="004E3671">
            <w:pPr>
              <w:spacing w:line="240" w:lineRule="auto"/>
              <w:ind w:firstLine="0"/>
              <w:rPr>
                <w:rFonts w:ascii="Arial Narrow" w:hAnsi="Arial Narrow" w:cs="Calibri Light"/>
                <w:szCs w:val="24"/>
              </w:rPr>
            </w:pPr>
          </w:p>
        </w:tc>
      </w:tr>
      <w:tr w:rsidR="00E10DB6" w:rsidRPr="009D079F" w14:paraId="0D230396" w14:textId="77777777" w:rsidTr="005F51F0">
        <w:trPr>
          <w:trHeight w:val="1193"/>
        </w:trPr>
        <w:tc>
          <w:tcPr>
            <w:tcW w:w="4559" w:type="dxa"/>
            <w:shd w:val="clear" w:color="auto" w:fill="F2F2F2" w:themeFill="background1" w:themeFillShade="F2"/>
          </w:tcPr>
          <w:p w14:paraId="1249ABD9" w14:textId="77777777" w:rsidR="00E10DB6" w:rsidRPr="009D079F" w:rsidRDefault="00E10DB6" w:rsidP="004E3671">
            <w:pPr>
              <w:spacing w:line="240" w:lineRule="auto"/>
              <w:ind w:firstLine="0"/>
              <w:rPr>
                <w:rFonts w:ascii="Arial Narrow" w:hAnsi="Arial Narrow" w:cs="Calibri Light"/>
                <w:b/>
                <w:szCs w:val="24"/>
                <w:lang w:val="en-US"/>
              </w:rPr>
            </w:pPr>
            <w:r w:rsidRPr="009D079F">
              <w:rPr>
                <w:rFonts w:ascii="Arial Narrow" w:hAnsi="Arial Narrow" w:cs="Calibri Light"/>
                <w:b/>
                <w:szCs w:val="24"/>
              </w:rPr>
              <w:t>Потпис</w:t>
            </w:r>
          </w:p>
          <w:p w14:paraId="2F526253" w14:textId="77777777" w:rsidR="00E10DB6" w:rsidRPr="009D079F" w:rsidRDefault="00E10DB6" w:rsidP="004E3671">
            <w:pPr>
              <w:spacing w:line="240" w:lineRule="auto"/>
              <w:ind w:firstLine="0"/>
              <w:rPr>
                <w:rFonts w:ascii="Arial Narrow" w:hAnsi="Arial Narrow" w:cs="Calibri Light"/>
                <w:szCs w:val="24"/>
              </w:rPr>
            </w:pPr>
          </w:p>
          <w:p w14:paraId="0692D05D" w14:textId="77777777" w:rsidR="00A746DC" w:rsidRPr="009D079F" w:rsidRDefault="00A746DC" w:rsidP="004E3671">
            <w:pPr>
              <w:pBdr>
                <w:bottom w:val="single" w:sz="12" w:space="1" w:color="auto"/>
              </w:pBdr>
              <w:spacing w:line="240" w:lineRule="auto"/>
              <w:ind w:firstLine="0"/>
              <w:rPr>
                <w:rFonts w:ascii="Arial Narrow" w:hAnsi="Arial Narrow" w:cs="Calibri Light"/>
                <w:szCs w:val="24"/>
              </w:rPr>
            </w:pPr>
          </w:p>
          <w:p w14:paraId="49503AD4" w14:textId="77777777" w:rsidR="00F92DCA" w:rsidRPr="009D079F" w:rsidRDefault="00F92DCA" w:rsidP="004E3671">
            <w:pPr>
              <w:spacing w:line="240" w:lineRule="auto"/>
              <w:ind w:firstLine="0"/>
              <w:rPr>
                <w:rFonts w:ascii="Arial Narrow" w:hAnsi="Arial Narrow" w:cs="Calibri Light"/>
                <w:szCs w:val="24"/>
              </w:rPr>
            </w:pPr>
          </w:p>
        </w:tc>
        <w:tc>
          <w:tcPr>
            <w:tcW w:w="4791" w:type="dxa"/>
            <w:shd w:val="clear" w:color="auto" w:fill="F2F2F2" w:themeFill="background1" w:themeFillShade="F2"/>
          </w:tcPr>
          <w:p w14:paraId="25EDB5F4" w14:textId="77777777" w:rsidR="00E10DB6" w:rsidRPr="009D079F" w:rsidRDefault="00E10DB6" w:rsidP="004E3671">
            <w:pPr>
              <w:spacing w:line="240" w:lineRule="auto"/>
              <w:ind w:firstLine="0"/>
              <w:rPr>
                <w:rFonts w:ascii="Arial Narrow" w:hAnsi="Arial Narrow" w:cs="Calibri Light"/>
                <w:b/>
                <w:szCs w:val="24"/>
                <w:lang w:val="en-US"/>
              </w:rPr>
            </w:pPr>
            <w:r w:rsidRPr="009D079F">
              <w:rPr>
                <w:rFonts w:ascii="Arial Narrow" w:hAnsi="Arial Narrow" w:cs="Calibri Light"/>
                <w:b/>
                <w:szCs w:val="24"/>
              </w:rPr>
              <w:t>Дата</w:t>
            </w:r>
          </w:p>
          <w:p w14:paraId="2B6A0A70" w14:textId="77777777" w:rsidR="00E10DB6" w:rsidRPr="009D079F" w:rsidRDefault="00E10DB6" w:rsidP="004E3671">
            <w:pPr>
              <w:spacing w:line="240" w:lineRule="auto"/>
              <w:ind w:firstLine="0"/>
              <w:rPr>
                <w:rFonts w:ascii="Arial Narrow" w:hAnsi="Arial Narrow" w:cs="Calibri Light"/>
                <w:szCs w:val="24"/>
              </w:rPr>
            </w:pPr>
          </w:p>
          <w:p w14:paraId="1E1F3864" w14:textId="77777777" w:rsidR="00A746DC" w:rsidRPr="009D079F" w:rsidRDefault="00A746DC" w:rsidP="004E3671">
            <w:pPr>
              <w:pBdr>
                <w:bottom w:val="single" w:sz="12" w:space="1" w:color="auto"/>
              </w:pBdr>
              <w:spacing w:line="240" w:lineRule="auto"/>
              <w:ind w:firstLine="0"/>
              <w:rPr>
                <w:rFonts w:ascii="Arial Narrow" w:hAnsi="Arial Narrow" w:cs="Calibri Light"/>
                <w:szCs w:val="24"/>
              </w:rPr>
            </w:pPr>
          </w:p>
          <w:p w14:paraId="2EC315AB" w14:textId="77777777" w:rsidR="00F92DCA" w:rsidRPr="009D079F" w:rsidRDefault="00F92DCA" w:rsidP="004E3671">
            <w:pPr>
              <w:spacing w:line="240" w:lineRule="auto"/>
              <w:ind w:firstLine="0"/>
              <w:rPr>
                <w:rFonts w:ascii="Arial Narrow" w:hAnsi="Arial Narrow" w:cs="Calibri Light"/>
                <w:szCs w:val="24"/>
              </w:rPr>
            </w:pPr>
          </w:p>
        </w:tc>
      </w:tr>
    </w:tbl>
    <w:p w14:paraId="75ED7368" w14:textId="77777777" w:rsidR="00C15010" w:rsidRPr="009D079F" w:rsidRDefault="009D079F" w:rsidP="00F92DCA">
      <w:pPr>
        <w:ind w:firstLine="0"/>
        <w:rPr>
          <w:rFonts w:ascii="Arial Narrow" w:hAnsi="Arial Narrow"/>
          <w:sz w:val="22"/>
        </w:rPr>
      </w:pPr>
      <w:r w:rsidRPr="009D079F">
        <w:rPr>
          <w:rFonts w:ascii="Arial Narrow" w:hAnsi="Arial Narrow"/>
          <w:sz w:val="22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41"/>
        <w:gridCol w:w="1919"/>
        <w:gridCol w:w="4790"/>
      </w:tblGrid>
      <w:tr w:rsidR="00C15010" w:rsidRPr="00A87E34" w14:paraId="5FE94149" w14:textId="77777777" w:rsidTr="00E135E1">
        <w:trPr>
          <w:trHeight w:val="679"/>
        </w:trPr>
        <w:tc>
          <w:tcPr>
            <w:tcW w:w="2641" w:type="dxa"/>
            <w:shd w:val="clear" w:color="auto" w:fill="F2F2F2" w:themeFill="background1" w:themeFillShade="F2"/>
          </w:tcPr>
          <w:p w14:paraId="3171495B" w14:textId="686A7CDC" w:rsidR="00C15010" w:rsidRPr="00A33809" w:rsidRDefault="00C15010" w:rsidP="00E135E1">
            <w:pPr>
              <w:spacing w:line="240" w:lineRule="auto"/>
              <w:ind w:firstLine="0"/>
              <w:rPr>
                <w:rFonts w:asciiTheme="minorHAnsi" w:hAnsiTheme="minorHAnsi" w:cs="Calibri Light"/>
                <w:b/>
                <w:szCs w:val="24"/>
                <w:lang w:val="en-US"/>
              </w:rPr>
            </w:pPr>
            <w:r>
              <w:rPr>
                <w:rFonts w:asciiTheme="minorHAnsi" w:hAnsiTheme="minorHAnsi" w:cs="Calibri Light"/>
                <w:b/>
                <w:szCs w:val="24"/>
              </w:rPr>
              <w:t>Име и презиме</w:t>
            </w:r>
            <w:r w:rsidRPr="00A33809">
              <w:rPr>
                <w:rFonts w:asciiTheme="minorHAnsi" w:hAnsiTheme="minorHAnsi" w:cs="Calibri Light"/>
                <w:b/>
                <w:szCs w:val="24"/>
              </w:rPr>
              <w:t>*</w:t>
            </w:r>
          </w:p>
          <w:p w14:paraId="6217E32D" w14:textId="77777777" w:rsidR="00C15010" w:rsidRPr="00A33809" w:rsidRDefault="00C15010" w:rsidP="00E135E1">
            <w:pPr>
              <w:spacing w:line="240" w:lineRule="auto"/>
              <w:ind w:firstLine="0"/>
              <w:rPr>
                <w:rFonts w:asciiTheme="minorHAnsi" w:hAnsiTheme="minorHAnsi" w:cs="Calibri Light"/>
                <w:szCs w:val="24"/>
                <w:lang w:val="en-US"/>
              </w:rPr>
            </w:pPr>
          </w:p>
        </w:tc>
        <w:tc>
          <w:tcPr>
            <w:tcW w:w="6709" w:type="dxa"/>
            <w:gridSpan w:val="2"/>
            <w:shd w:val="clear" w:color="auto" w:fill="F2F2F2" w:themeFill="background1" w:themeFillShade="F2"/>
          </w:tcPr>
          <w:p w14:paraId="49731B40" w14:textId="77777777" w:rsidR="00C15010" w:rsidRPr="00A33809" w:rsidRDefault="00C15010" w:rsidP="00E135E1">
            <w:pPr>
              <w:spacing w:line="240" w:lineRule="auto"/>
              <w:ind w:firstLine="0"/>
              <w:rPr>
                <w:rFonts w:asciiTheme="minorHAnsi" w:hAnsiTheme="minorHAnsi" w:cs="Calibri Light"/>
                <w:szCs w:val="24"/>
                <w:lang w:val="en-US"/>
              </w:rPr>
            </w:pPr>
          </w:p>
        </w:tc>
      </w:tr>
      <w:tr w:rsidR="00C15010" w:rsidRPr="00A87E34" w14:paraId="6BF62AF8" w14:textId="77777777" w:rsidTr="00E135E1">
        <w:tc>
          <w:tcPr>
            <w:tcW w:w="2641" w:type="dxa"/>
            <w:shd w:val="clear" w:color="auto" w:fill="F2F2F2" w:themeFill="background1" w:themeFillShade="F2"/>
            <w:vAlign w:val="center"/>
          </w:tcPr>
          <w:p w14:paraId="127A81F6" w14:textId="75E03A87" w:rsidR="00C15010" w:rsidRPr="00A33809" w:rsidRDefault="00C15010" w:rsidP="00E135E1">
            <w:pPr>
              <w:spacing w:line="240" w:lineRule="auto"/>
              <w:ind w:firstLine="0"/>
              <w:jc w:val="left"/>
              <w:rPr>
                <w:rFonts w:asciiTheme="minorHAnsi" w:hAnsiTheme="minorHAnsi" w:cs="Calibri Light"/>
                <w:b/>
                <w:szCs w:val="24"/>
                <w:lang w:val="en-US"/>
              </w:rPr>
            </w:pPr>
            <w:r>
              <w:rPr>
                <w:rFonts w:asciiTheme="minorHAnsi" w:hAnsiTheme="minorHAnsi" w:cs="Calibri Light"/>
                <w:b/>
                <w:szCs w:val="24"/>
              </w:rPr>
              <w:t>Контакт информации</w:t>
            </w:r>
            <w:r w:rsidRPr="00A33809">
              <w:rPr>
                <w:rFonts w:asciiTheme="minorHAnsi" w:hAnsiTheme="minorHAnsi" w:cs="Calibri Light"/>
                <w:b/>
                <w:szCs w:val="24"/>
                <w:lang w:val="en-US"/>
              </w:rPr>
              <w:t>*</w:t>
            </w:r>
          </w:p>
          <w:p w14:paraId="00D87830" w14:textId="77777777" w:rsidR="00C15010" w:rsidRPr="00A33809" w:rsidRDefault="00C15010" w:rsidP="00E135E1">
            <w:pPr>
              <w:spacing w:line="240" w:lineRule="auto"/>
              <w:ind w:firstLine="0"/>
              <w:jc w:val="left"/>
              <w:rPr>
                <w:rFonts w:asciiTheme="minorHAnsi" w:hAnsiTheme="minorHAnsi" w:cs="Calibri Light"/>
                <w:szCs w:val="24"/>
              </w:rPr>
            </w:pPr>
          </w:p>
          <w:p w14:paraId="0B87774C" w14:textId="77777777" w:rsidR="00C15010" w:rsidRPr="00A33809" w:rsidRDefault="00C15010" w:rsidP="00E135E1">
            <w:pPr>
              <w:spacing w:line="240" w:lineRule="auto"/>
              <w:ind w:firstLine="0"/>
              <w:jc w:val="left"/>
              <w:rPr>
                <w:rFonts w:asciiTheme="minorHAnsi" w:hAnsiTheme="minorHAnsi" w:cs="Calibri Light"/>
                <w:szCs w:val="24"/>
                <w:lang w:val="en-US"/>
              </w:rPr>
            </w:pPr>
          </w:p>
        </w:tc>
        <w:tc>
          <w:tcPr>
            <w:tcW w:w="6709" w:type="dxa"/>
            <w:gridSpan w:val="2"/>
            <w:shd w:val="clear" w:color="auto" w:fill="F2F2F2" w:themeFill="background1" w:themeFillShade="F2"/>
          </w:tcPr>
          <w:p w14:paraId="66F85861" w14:textId="77777777" w:rsidR="00C15010" w:rsidRPr="00A33809" w:rsidRDefault="00C15010" w:rsidP="00E135E1">
            <w:pPr>
              <w:spacing w:line="240" w:lineRule="auto"/>
              <w:ind w:firstLine="0"/>
              <w:rPr>
                <w:rFonts w:asciiTheme="minorHAnsi" w:hAnsiTheme="minorHAnsi" w:cs="Calibri Light"/>
                <w:b/>
                <w:szCs w:val="24"/>
              </w:rPr>
            </w:pPr>
            <w:r w:rsidRPr="00A33809">
              <w:rPr>
                <w:rFonts w:asciiTheme="minorHAnsi" w:hAnsiTheme="minorHAnsi" w:cs="Calibri Light"/>
                <w:b/>
                <w:szCs w:val="24"/>
              </w:rPr>
              <w:t>Е-</w:t>
            </w:r>
            <w:r>
              <w:rPr>
                <w:rFonts w:asciiTheme="minorHAnsi" w:hAnsiTheme="minorHAnsi" w:cs="Calibri Light"/>
                <w:b/>
                <w:szCs w:val="24"/>
                <w:lang w:val="en-US"/>
              </w:rPr>
              <w:t>mail</w:t>
            </w:r>
            <w:r w:rsidRPr="00A33809">
              <w:rPr>
                <w:rFonts w:asciiTheme="minorHAnsi" w:hAnsiTheme="minorHAnsi" w:cs="Calibri Light"/>
                <w:b/>
                <w:szCs w:val="24"/>
              </w:rPr>
              <w:t>:</w:t>
            </w:r>
          </w:p>
          <w:p w14:paraId="6063684D" w14:textId="77777777" w:rsidR="00C15010" w:rsidRPr="00A33809" w:rsidRDefault="00C15010" w:rsidP="00E135E1">
            <w:pPr>
              <w:spacing w:line="240" w:lineRule="auto"/>
              <w:ind w:firstLine="0"/>
              <w:rPr>
                <w:rFonts w:asciiTheme="minorHAnsi" w:hAnsiTheme="minorHAnsi" w:cs="Calibri Light"/>
                <w:b/>
                <w:szCs w:val="24"/>
                <w:lang w:val="en-US"/>
              </w:rPr>
            </w:pPr>
          </w:p>
          <w:p w14:paraId="60A53913" w14:textId="77777777" w:rsidR="00C15010" w:rsidRPr="00A33809" w:rsidRDefault="00C15010" w:rsidP="00E135E1">
            <w:pPr>
              <w:spacing w:line="240" w:lineRule="auto"/>
              <w:ind w:firstLine="0"/>
              <w:rPr>
                <w:rFonts w:asciiTheme="minorHAnsi" w:hAnsiTheme="minorHAnsi" w:cs="Calibri Light"/>
                <w:szCs w:val="24"/>
              </w:rPr>
            </w:pPr>
            <w:r w:rsidRPr="00A33809">
              <w:rPr>
                <w:rFonts w:asciiTheme="minorHAnsi" w:hAnsiTheme="minorHAnsi" w:cs="Calibri Light"/>
                <w:szCs w:val="24"/>
              </w:rPr>
              <w:t>______________________________</w:t>
            </w:r>
          </w:p>
          <w:p w14:paraId="3D8B6558" w14:textId="77777777" w:rsidR="00C15010" w:rsidRPr="00A33809" w:rsidRDefault="00C15010" w:rsidP="00E135E1">
            <w:pPr>
              <w:spacing w:line="240" w:lineRule="auto"/>
              <w:ind w:firstLine="0"/>
              <w:rPr>
                <w:rFonts w:asciiTheme="minorHAnsi" w:hAnsiTheme="minorHAnsi" w:cs="Calibri Light"/>
                <w:b/>
                <w:szCs w:val="24"/>
              </w:rPr>
            </w:pPr>
          </w:p>
          <w:p w14:paraId="27BBB9D6" w14:textId="59D75C71" w:rsidR="00C15010" w:rsidRPr="00A33809" w:rsidRDefault="00C15010" w:rsidP="00E135E1">
            <w:pPr>
              <w:spacing w:line="240" w:lineRule="auto"/>
              <w:ind w:firstLine="0"/>
              <w:rPr>
                <w:rFonts w:asciiTheme="minorHAnsi" w:hAnsiTheme="minorHAnsi" w:cs="Calibri Light"/>
                <w:b/>
                <w:szCs w:val="24"/>
              </w:rPr>
            </w:pPr>
            <w:r>
              <w:rPr>
                <w:rFonts w:asciiTheme="minorHAnsi" w:hAnsiTheme="minorHAnsi" w:cs="Calibri Light"/>
                <w:b/>
                <w:szCs w:val="24"/>
              </w:rPr>
              <w:t>Tелефон</w:t>
            </w:r>
            <w:r w:rsidRPr="00A33809">
              <w:rPr>
                <w:rFonts w:asciiTheme="minorHAnsi" w:hAnsiTheme="minorHAnsi" w:cs="Calibri Light"/>
                <w:b/>
                <w:szCs w:val="24"/>
              </w:rPr>
              <w:t>:</w:t>
            </w:r>
          </w:p>
          <w:p w14:paraId="67D50A8D" w14:textId="77777777" w:rsidR="00C15010" w:rsidRPr="00A33809" w:rsidRDefault="00C15010" w:rsidP="00E135E1">
            <w:pPr>
              <w:spacing w:line="240" w:lineRule="auto"/>
              <w:ind w:firstLine="0"/>
              <w:rPr>
                <w:rFonts w:asciiTheme="minorHAnsi" w:hAnsiTheme="minorHAnsi" w:cs="Calibri Light"/>
                <w:b/>
                <w:szCs w:val="24"/>
              </w:rPr>
            </w:pPr>
          </w:p>
          <w:p w14:paraId="7302ABD2" w14:textId="77777777" w:rsidR="00C15010" w:rsidRPr="00A33809" w:rsidRDefault="00C15010" w:rsidP="00E135E1">
            <w:pPr>
              <w:spacing w:line="240" w:lineRule="auto"/>
              <w:ind w:firstLine="0"/>
              <w:rPr>
                <w:rFonts w:asciiTheme="minorHAnsi" w:hAnsiTheme="minorHAnsi" w:cs="Calibri Light"/>
                <w:szCs w:val="24"/>
              </w:rPr>
            </w:pPr>
            <w:r w:rsidRPr="00A33809">
              <w:rPr>
                <w:rFonts w:asciiTheme="minorHAnsi" w:hAnsiTheme="minorHAnsi" w:cs="Calibri Light"/>
                <w:szCs w:val="24"/>
              </w:rPr>
              <w:t>______________________________</w:t>
            </w:r>
          </w:p>
          <w:p w14:paraId="48868702" w14:textId="77777777" w:rsidR="00C15010" w:rsidRPr="00A33809" w:rsidRDefault="00C15010" w:rsidP="00E135E1">
            <w:pPr>
              <w:spacing w:line="240" w:lineRule="auto"/>
              <w:ind w:firstLine="0"/>
              <w:rPr>
                <w:rFonts w:asciiTheme="minorHAnsi" w:hAnsiTheme="minorHAnsi" w:cs="Calibri Light"/>
                <w:szCs w:val="24"/>
              </w:rPr>
            </w:pPr>
          </w:p>
        </w:tc>
      </w:tr>
      <w:tr w:rsidR="00C15010" w:rsidRPr="007E4A18" w14:paraId="4563FF34" w14:textId="77777777" w:rsidTr="00E135E1">
        <w:tc>
          <w:tcPr>
            <w:tcW w:w="9350" w:type="dxa"/>
            <w:gridSpan w:val="3"/>
            <w:shd w:val="clear" w:color="auto" w:fill="F2F2F2" w:themeFill="background1" w:themeFillShade="F2"/>
          </w:tcPr>
          <w:p w14:paraId="5DDB64BA" w14:textId="7A372409" w:rsidR="00C15010" w:rsidRPr="00A33809" w:rsidRDefault="00C15010" w:rsidP="00E135E1">
            <w:pPr>
              <w:spacing w:line="240" w:lineRule="auto"/>
              <w:ind w:firstLine="0"/>
              <w:rPr>
                <w:rFonts w:asciiTheme="minorHAnsi" w:hAnsiTheme="minorHAnsi" w:cs="Calibri Light"/>
                <w:b/>
                <w:color w:val="000000" w:themeColor="text1"/>
                <w:szCs w:val="24"/>
              </w:rPr>
            </w:pPr>
            <w:r>
              <w:rPr>
                <w:rFonts w:asciiTheme="minorHAnsi" w:hAnsiTheme="minorHAnsi" w:cs="Calibri Light"/>
                <w:b/>
                <w:color w:val="000000" w:themeColor="text1"/>
                <w:szCs w:val="24"/>
              </w:rPr>
              <w:t>Коментар</w:t>
            </w:r>
            <w:r w:rsidRPr="00A33809">
              <w:rPr>
                <w:rFonts w:asciiTheme="minorHAnsi" w:hAnsiTheme="minorHAnsi" w:cs="Calibri Light"/>
                <w:b/>
                <w:color w:val="000000" w:themeColor="text1"/>
                <w:szCs w:val="24"/>
              </w:rPr>
              <w:t>:</w:t>
            </w:r>
          </w:p>
          <w:p w14:paraId="44B41E7E" w14:textId="77777777" w:rsidR="00C15010" w:rsidRPr="00A33809" w:rsidRDefault="00C15010" w:rsidP="00E135E1">
            <w:pPr>
              <w:spacing w:line="240" w:lineRule="auto"/>
              <w:ind w:firstLine="0"/>
              <w:rPr>
                <w:rFonts w:asciiTheme="minorHAnsi" w:hAnsiTheme="minorHAnsi" w:cs="Calibri Light"/>
                <w:color w:val="000000" w:themeColor="text1"/>
                <w:szCs w:val="24"/>
              </w:rPr>
            </w:pPr>
          </w:p>
          <w:p w14:paraId="4D02A954" w14:textId="77777777" w:rsidR="00C15010" w:rsidRPr="00A33809" w:rsidRDefault="00C15010" w:rsidP="00E135E1">
            <w:pPr>
              <w:spacing w:line="240" w:lineRule="auto"/>
              <w:ind w:firstLine="0"/>
              <w:rPr>
                <w:rFonts w:asciiTheme="minorHAnsi" w:hAnsiTheme="minorHAnsi" w:cs="Calibri Light"/>
                <w:color w:val="000000" w:themeColor="text1"/>
                <w:szCs w:val="24"/>
              </w:rPr>
            </w:pPr>
          </w:p>
          <w:p w14:paraId="7A26E862" w14:textId="77777777" w:rsidR="00C15010" w:rsidRPr="00A33809" w:rsidRDefault="00C15010" w:rsidP="00E135E1">
            <w:pPr>
              <w:spacing w:line="240" w:lineRule="auto"/>
              <w:ind w:firstLine="0"/>
              <w:rPr>
                <w:rFonts w:asciiTheme="minorHAnsi" w:hAnsiTheme="minorHAnsi" w:cs="Calibri Light"/>
                <w:color w:val="000000" w:themeColor="text1"/>
                <w:szCs w:val="24"/>
              </w:rPr>
            </w:pPr>
          </w:p>
          <w:p w14:paraId="41ADF4E2" w14:textId="77777777" w:rsidR="00C15010" w:rsidRPr="00A33809" w:rsidRDefault="00C15010" w:rsidP="00E135E1">
            <w:pPr>
              <w:spacing w:line="240" w:lineRule="auto"/>
              <w:ind w:firstLine="0"/>
              <w:rPr>
                <w:rFonts w:asciiTheme="minorHAnsi" w:hAnsiTheme="minorHAnsi" w:cs="Calibri Light"/>
                <w:color w:val="000000" w:themeColor="text1"/>
                <w:szCs w:val="24"/>
              </w:rPr>
            </w:pPr>
          </w:p>
          <w:p w14:paraId="4998508D" w14:textId="77777777" w:rsidR="00C15010" w:rsidRPr="00A33809" w:rsidRDefault="00C15010" w:rsidP="00E135E1">
            <w:pPr>
              <w:spacing w:line="240" w:lineRule="auto"/>
              <w:ind w:firstLine="0"/>
              <w:rPr>
                <w:rFonts w:asciiTheme="minorHAnsi" w:hAnsiTheme="minorHAnsi" w:cs="Calibri Light"/>
                <w:color w:val="000000" w:themeColor="text1"/>
                <w:szCs w:val="24"/>
              </w:rPr>
            </w:pPr>
          </w:p>
          <w:p w14:paraId="735711E1" w14:textId="77777777" w:rsidR="00C15010" w:rsidRPr="00A33809" w:rsidRDefault="00C15010" w:rsidP="00E135E1">
            <w:pPr>
              <w:spacing w:line="240" w:lineRule="auto"/>
              <w:ind w:firstLine="0"/>
              <w:rPr>
                <w:rFonts w:asciiTheme="minorHAnsi" w:hAnsiTheme="minorHAnsi" w:cs="Calibri Light"/>
                <w:color w:val="000000" w:themeColor="text1"/>
                <w:szCs w:val="24"/>
              </w:rPr>
            </w:pPr>
          </w:p>
          <w:p w14:paraId="6E55CAB7" w14:textId="77777777" w:rsidR="00C15010" w:rsidRPr="00A33809" w:rsidRDefault="00C15010" w:rsidP="00E135E1">
            <w:pPr>
              <w:spacing w:line="240" w:lineRule="auto"/>
              <w:ind w:firstLine="0"/>
              <w:rPr>
                <w:rFonts w:asciiTheme="minorHAnsi" w:hAnsiTheme="minorHAnsi" w:cs="Calibri Light"/>
                <w:color w:val="000000" w:themeColor="text1"/>
                <w:szCs w:val="24"/>
              </w:rPr>
            </w:pPr>
          </w:p>
          <w:p w14:paraId="6C4EB08F" w14:textId="77777777" w:rsidR="00C15010" w:rsidRPr="00A33809" w:rsidRDefault="00C15010" w:rsidP="00E135E1">
            <w:pPr>
              <w:spacing w:line="240" w:lineRule="auto"/>
              <w:ind w:firstLine="0"/>
              <w:rPr>
                <w:rFonts w:asciiTheme="minorHAnsi" w:hAnsiTheme="minorHAnsi" w:cs="Calibri Light"/>
                <w:color w:val="000000" w:themeColor="text1"/>
                <w:szCs w:val="24"/>
              </w:rPr>
            </w:pPr>
          </w:p>
          <w:p w14:paraId="21D85550" w14:textId="77777777" w:rsidR="00C15010" w:rsidRPr="00A33809" w:rsidRDefault="00C15010" w:rsidP="00E135E1">
            <w:pPr>
              <w:spacing w:line="240" w:lineRule="auto"/>
              <w:ind w:firstLine="0"/>
              <w:rPr>
                <w:rFonts w:asciiTheme="minorHAnsi" w:hAnsiTheme="minorHAnsi" w:cs="Calibri Light"/>
                <w:color w:val="000000" w:themeColor="text1"/>
                <w:szCs w:val="24"/>
              </w:rPr>
            </w:pPr>
          </w:p>
          <w:p w14:paraId="034D9F2E" w14:textId="77777777" w:rsidR="00C15010" w:rsidRPr="00A33809" w:rsidRDefault="00C15010" w:rsidP="00E135E1">
            <w:pPr>
              <w:spacing w:line="240" w:lineRule="auto"/>
              <w:ind w:firstLine="0"/>
              <w:rPr>
                <w:rFonts w:asciiTheme="minorHAnsi" w:hAnsiTheme="minorHAnsi" w:cs="Calibri Light"/>
                <w:color w:val="000000" w:themeColor="text1"/>
                <w:szCs w:val="24"/>
              </w:rPr>
            </w:pPr>
          </w:p>
          <w:p w14:paraId="53E05544" w14:textId="77777777" w:rsidR="00C15010" w:rsidRPr="00A33809" w:rsidRDefault="00C15010" w:rsidP="00E135E1">
            <w:pPr>
              <w:spacing w:line="240" w:lineRule="auto"/>
              <w:ind w:firstLine="0"/>
              <w:rPr>
                <w:rFonts w:asciiTheme="minorHAnsi" w:hAnsiTheme="minorHAnsi" w:cs="Calibri Light"/>
                <w:color w:val="000000" w:themeColor="text1"/>
                <w:szCs w:val="24"/>
                <w:lang w:val="en-US"/>
              </w:rPr>
            </w:pPr>
          </w:p>
          <w:p w14:paraId="6033FC54" w14:textId="77777777" w:rsidR="00C15010" w:rsidRPr="00A33809" w:rsidRDefault="00C15010" w:rsidP="00E135E1">
            <w:pPr>
              <w:spacing w:line="240" w:lineRule="auto"/>
              <w:ind w:firstLine="0"/>
              <w:rPr>
                <w:rFonts w:asciiTheme="minorHAnsi" w:hAnsiTheme="minorHAnsi" w:cs="Calibri Light"/>
                <w:color w:val="000000" w:themeColor="text1"/>
                <w:szCs w:val="24"/>
              </w:rPr>
            </w:pPr>
          </w:p>
        </w:tc>
      </w:tr>
      <w:tr w:rsidR="00C15010" w:rsidRPr="00A87E34" w14:paraId="1F8FEF2D" w14:textId="77777777" w:rsidTr="00E135E1">
        <w:trPr>
          <w:trHeight w:val="1193"/>
        </w:trPr>
        <w:tc>
          <w:tcPr>
            <w:tcW w:w="4560" w:type="dxa"/>
            <w:gridSpan w:val="2"/>
            <w:shd w:val="clear" w:color="auto" w:fill="F2F2F2" w:themeFill="background1" w:themeFillShade="F2"/>
          </w:tcPr>
          <w:p w14:paraId="0FFD972C" w14:textId="7730CB03" w:rsidR="00C15010" w:rsidRPr="00C15010" w:rsidRDefault="00C15010" w:rsidP="00E135E1">
            <w:pPr>
              <w:spacing w:line="240" w:lineRule="auto"/>
              <w:ind w:firstLine="0"/>
              <w:rPr>
                <w:rFonts w:asciiTheme="minorHAnsi" w:hAnsiTheme="minorHAnsi" w:cs="Calibri Light"/>
                <w:b/>
                <w:sz w:val="20"/>
                <w:szCs w:val="20"/>
              </w:rPr>
            </w:pPr>
            <w:r w:rsidRPr="00C15010">
              <w:rPr>
                <w:rFonts w:asciiTheme="minorHAnsi" w:hAnsiTheme="minorHAnsi" w:cs="Calibri Light"/>
                <w:b/>
                <w:sz w:val="20"/>
                <w:szCs w:val="20"/>
              </w:rPr>
              <w:t>Потпис:</w:t>
            </w:r>
          </w:p>
          <w:p w14:paraId="0E9D2916" w14:textId="77777777" w:rsidR="00C15010" w:rsidRPr="00A87E34" w:rsidRDefault="00C15010" w:rsidP="00E135E1">
            <w:pPr>
              <w:spacing w:line="240" w:lineRule="auto"/>
              <w:ind w:firstLine="0"/>
              <w:jc w:val="center"/>
              <w:rPr>
                <w:rFonts w:asciiTheme="minorHAnsi" w:hAnsiTheme="minorHAnsi" w:cs="Calibri Light"/>
                <w:sz w:val="20"/>
                <w:szCs w:val="20"/>
              </w:rPr>
            </w:pPr>
          </w:p>
          <w:p w14:paraId="3E3DEA03" w14:textId="77777777" w:rsidR="00C15010" w:rsidRPr="00A87E34" w:rsidRDefault="00C15010" w:rsidP="00E135E1">
            <w:pPr>
              <w:spacing w:line="240" w:lineRule="auto"/>
              <w:ind w:firstLine="0"/>
              <w:rPr>
                <w:rFonts w:asciiTheme="minorHAnsi" w:hAnsiTheme="minorHAnsi" w:cs="Calibri Light"/>
                <w:sz w:val="20"/>
                <w:szCs w:val="20"/>
              </w:rPr>
            </w:pPr>
            <w:r w:rsidRPr="00A87E34">
              <w:rPr>
                <w:rFonts w:asciiTheme="minorHAnsi" w:hAnsiTheme="minorHAnsi" w:cs="Calibri Light"/>
                <w:sz w:val="20"/>
                <w:szCs w:val="20"/>
              </w:rPr>
              <w:t>______________________</w:t>
            </w:r>
          </w:p>
        </w:tc>
        <w:tc>
          <w:tcPr>
            <w:tcW w:w="4790" w:type="dxa"/>
            <w:shd w:val="clear" w:color="auto" w:fill="F2F2F2" w:themeFill="background1" w:themeFillShade="F2"/>
          </w:tcPr>
          <w:p w14:paraId="64F622F1" w14:textId="77777777" w:rsidR="00C15010" w:rsidRPr="00C15010" w:rsidRDefault="00C15010" w:rsidP="00E135E1">
            <w:pPr>
              <w:spacing w:line="240" w:lineRule="auto"/>
              <w:ind w:firstLine="0"/>
              <w:rPr>
                <w:rFonts w:asciiTheme="minorHAnsi" w:hAnsiTheme="minorHAnsi" w:cs="Calibri Light"/>
                <w:b/>
                <w:sz w:val="20"/>
                <w:szCs w:val="20"/>
              </w:rPr>
            </w:pPr>
            <w:r w:rsidRPr="00C15010">
              <w:rPr>
                <w:rFonts w:asciiTheme="minorHAnsi" w:hAnsiTheme="minorHAnsi" w:cs="Calibri Light"/>
                <w:b/>
                <w:sz w:val="20"/>
                <w:szCs w:val="20"/>
              </w:rPr>
              <w:t>Дата:</w:t>
            </w:r>
          </w:p>
          <w:p w14:paraId="1E7F31BF" w14:textId="77777777" w:rsidR="00C15010" w:rsidRPr="00C15010" w:rsidRDefault="00C15010" w:rsidP="00E135E1">
            <w:pPr>
              <w:spacing w:line="240" w:lineRule="auto"/>
              <w:ind w:firstLine="0"/>
              <w:rPr>
                <w:rFonts w:asciiTheme="minorHAnsi" w:hAnsiTheme="minorHAnsi" w:cs="Calibri Light"/>
                <w:b/>
                <w:sz w:val="20"/>
                <w:szCs w:val="20"/>
              </w:rPr>
            </w:pPr>
          </w:p>
          <w:p w14:paraId="078BE33D" w14:textId="77777777" w:rsidR="00C15010" w:rsidRPr="00C15010" w:rsidRDefault="00C15010" w:rsidP="00E135E1">
            <w:pPr>
              <w:spacing w:line="240" w:lineRule="auto"/>
              <w:ind w:firstLine="0"/>
              <w:rPr>
                <w:rFonts w:asciiTheme="minorHAnsi" w:hAnsiTheme="minorHAnsi" w:cs="Calibri Light"/>
                <w:b/>
                <w:sz w:val="20"/>
                <w:szCs w:val="20"/>
              </w:rPr>
            </w:pPr>
          </w:p>
          <w:p w14:paraId="4D465DF9" w14:textId="1B455F0E" w:rsidR="00C15010" w:rsidRPr="00A87E34" w:rsidRDefault="00C15010" w:rsidP="00E135E1">
            <w:pPr>
              <w:spacing w:line="240" w:lineRule="auto"/>
              <w:ind w:firstLine="0"/>
              <w:rPr>
                <w:rFonts w:asciiTheme="minorHAnsi" w:hAnsiTheme="minorHAnsi" w:cs="Calibri Light"/>
                <w:sz w:val="20"/>
                <w:szCs w:val="20"/>
              </w:rPr>
            </w:pPr>
            <w:r w:rsidRPr="00C15010">
              <w:rPr>
                <w:rFonts w:asciiTheme="minorHAnsi" w:hAnsiTheme="minorHAnsi" w:cs="Calibri Light"/>
                <w:b/>
                <w:sz w:val="20"/>
                <w:szCs w:val="20"/>
              </w:rPr>
              <w:t>--------------------------------------------</w:t>
            </w:r>
          </w:p>
        </w:tc>
      </w:tr>
    </w:tbl>
    <w:p w14:paraId="6FD76364" w14:textId="0F365003" w:rsidR="00C15010" w:rsidRPr="00C15010" w:rsidRDefault="00C15010" w:rsidP="00C15010">
      <w:pPr>
        <w:ind w:firstLine="0"/>
        <w:rPr>
          <w:sz w:val="20"/>
          <w:szCs w:val="20"/>
        </w:rPr>
      </w:pPr>
      <w:r w:rsidRPr="00951F1C">
        <w:rPr>
          <w:sz w:val="16"/>
          <w:szCs w:val="16"/>
          <w:lang w:val="en-US"/>
        </w:rPr>
        <w:t xml:space="preserve">* </w:t>
      </w:r>
      <w:r>
        <w:rPr>
          <w:sz w:val="16"/>
          <w:szCs w:val="16"/>
        </w:rPr>
        <w:t>Информациите во полињата не се обврзувачки</w:t>
      </w:r>
    </w:p>
    <w:p w14:paraId="134D4964" w14:textId="28C703E7" w:rsidR="001073F1" w:rsidRPr="009D079F" w:rsidRDefault="001073F1" w:rsidP="00F92DCA">
      <w:pPr>
        <w:ind w:firstLine="0"/>
        <w:rPr>
          <w:rFonts w:ascii="Arial Narrow" w:hAnsi="Arial Narrow"/>
          <w:sz w:val="22"/>
        </w:rPr>
      </w:pPr>
    </w:p>
    <w:sectPr w:rsidR="001073F1" w:rsidRPr="009D079F" w:rsidSect="00A87E34">
      <w:footerReference w:type="default" r:id="rId9"/>
      <w:pgSz w:w="12240" w:h="15840"/>
      <w:pgMar w:top="113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FC223A" w14:textId="77777777" w:rsidR="00EC1CE9" w:rsidRDefault="00EC1CE9" w:rsidP="00BD61EC">
      <w:pPr>
        <w:spacing w:line="240" w:lineRule="auto"/>
      </w:pPr>
      <w:r>
        <w:separator/>
      </w:r>
    </w:p>
  </w:endnote>
  <w:endnote w:type="continuationSeparator" w:id="0">
    <w:p w14:paraId="0B9349BE" w14:textId="77777777" w:rsidR="00EC1CE9" w:rsidRDefault="00EC1CE9" w:rsidP="00BD61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71496333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2B8EDA1E" w14:textId="77777777" w:rsidR="00BD61EC" w:rsidRPr="00BD61EC" w:rsidRDefault="00BD61EC" w:rsidP="00BD61EC">
        <w:pPr>
          <w:pStyle w:val="Footer"/>
          <w:jc w:val="right"/>
          <w:rPr>
            <w:sz w:val="20"/>
            <w:szCs w:val="20"/>
          </w:rPr>
        </w:pPr>
        <w:r w:rsidRPr="00BD61EC">
          <w:rPr>
            <w:sz w:val="20"/>
            <w:szCs w:val="20"/>
          </w:rPr>
          <w:fldChar w:fldCharType="begin"/>
        </w:r>
        <w:r w:rsidRPr="00BD61EC">
          <w:rPr>
            <w:sz w:val="20"/>
            <w:szCs w:val="20"/>
          </w:rPr>
          <w:instrText xml:space="preserve"> PAGE   \* MERGEFORMAT </w:instrText>
        </w:r>
        <w:r w:rsidRPr="00BD61EC">
          <w:rPr>
            <w:sz w:val="20"/>
            <w:szCs w:val="20"/>
          </w:rPr>
          <w:fldChar w:fldCharType="separate"/>
        </w:r>
        <w:r w:rsidR="00FF111F">
          <w:rPr>
            <w:noProof/>
            <w:sz w:val="20"/>
            <w:szCs w:val="20"/>
          </w:rPr>
          <w:t>1</w:t>
        </w:r>
        <w:r w:rsidRPr="00BD61EC">
          <w:rPr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3B78CE" w14:textId="77777777" w:rsidR="00EC1CE9" w:rsidRDefault="00EC1CE9" w:rsidP="00BD61EC">
      <w:pPr>
        <w:spacing w:line="240" w:lineRule="auto"/>
      </w:pPr>
      <w:r>
        <w:separator/>
      </w:r>
    </w:p>
  </w:footnote>
  <w:footnote w:type="continuationSeparator" w:id="0">
    <w:p w14:paraId="2F25DD10" w14:textId="77777777" w:rsidR="00EC1CE9" w:rsidRDefault="00EC1CE9" w:rsidP="00BD61E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2356F4"/>
    <w:multiLevelType w:val="hybridMultilevel"/>
    <w:tmpl w:val="3A903990"/>
    <w:lvl w:ilvl="0" w:tplc="9A448AA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B551CA"/>
    <w:multiLevelType w:val="hybridMultilevel"/>
    <w:tmpl w:val="B83207A6"/>
    <w:lvl w:ilvl="0" w:tplc="5630065E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EEC6C46"/>
    <w:multiLevelType w:val="hybridMultilevel"/>
    <w:tmpl w:val="EE8AA7A2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7E4B49E2"/>
    <w:multiLevelType w:val="hybridMultilevel"/>
    <w:tmpl w:val="2B70AF0A"/>
    <w:lvl w:ilvl="0" w:tplc="9C48E97C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0DB6"/>
    <w:rsid w:val="0004256E"/>
    <w:rsid w:val="000659DE"/>
    <w:rsid w:val="00075278"/>
    <w:rsid w:val="0009696C"/>
    <w:rsid w:val="000B2292"/>
    <w:rsid w:val="000E7C1D"/>
    <w:rsid w:val="001073F1"/>
    <w:rsid w:val="0014727D"/>
    <w:rsid w:val="001639A6"/>
    <w:rsid w:val="00190EF6"/>
    <w:rsid w:val="00237832"/>
    <w:rsid w:val="002F38BE"/>
    <w:rsid w:val="00302222"/>
    <w:rsid w:val="00321A87"/>
    <w:rsid w:val="003279F2"/>
    <w:rsid w:val="00354823"/>
    <w:rsid w:val="00364002"/>
    <w:rsid w:val="00370644"/>
    <w:rsid w:val="003A0B2E"/>
    <w:rsid w:val="003F3371"/>
    <w:rsid w:val="004122CC"/>
    <w:rsid w:val="00425AB0"/>
    <w:rsid w:val="004531BD"/>
    <w:rsid w:val="004E4F2C"/>
    <w:rsid w:val="005A27EC"/>
    <w:rsid w:val="005A5EB3"/>
    <w:rsid w:val="005C3097"/>
    <w:rsid w:val="005C6516"/>
    <w:rsid w:val="005D3059"/>
    <w:rsid w:val="005F51F0"/>
    <w:rsid w:val="00625958"/>
    <w:rsid w:val="00664AAC"/>
    <w:rsid w:val="00670179"/>
    <w:rsid w:val="006C44EB"/>
    <w:rsid w:val="006D2989"/>
    <w:rsid w:val="00712185"/>
    <w:rsid w:val="00717470"/>
    <w:rsid w:val="00775F2C"/>
    <w:rsid w:val="007E4A18"/>
    <w:rsid w:val="0082114A"/>
    <w:rsid w:val="0082431D"/>
    <w:rsid w:val="008532C0"/>
    <w:rsid w:val="008B35DC"/>
    <w:rsid w:val="008B3C9A"/>
    <w:rsid w:val="008B5411"/>
    <w:rsid w:val="008D1ABF"/>
    <w:rsid w:val="00951F1C"/>
    <w:rsid w:val="009A320D"/>
    <w:rsid w:val="009D079F"/>
    <w:rsid w:val="00A461A0"/>
    <w:rsid w:val="00A746DC"/>
    <w:rsid w:val="00A87E34"/>
    <w:rsid w:val="00AB0B49"/>
    <w:rsid w:val="00AB2141"/>
    <w:rsid w:val="00B82E0F"/>
    <w:rsid w:val="00B848AE"/>
    <w:rsid w:val="00BC2688"/>
    <w:rsid w:val="00BD61EC"/>
    <w:rsid w:val="00C15010"/>
    <w:rsid w:val="00C27264"/>
    <w:rsid w:val="00C3760D"/>
    <w:rsid w:val="00C66E18"/>
    <w:rsid w:val="00C70EE7"/>
    <w:rsid w:val="00CA0065"/>
    <w:rsid w:val="00CC2828"/>
    <w:rsid w:val="00D04C9A"/>
    <w:rsid w:val="00D55740"/>
    <w:rsid w:val="00D61665"/>
    <w:rsid w:val="00D96499"/>
    <w:rsid w:val="00DC02F4"/>
    <w:rsid w:val="00DF3EED"/>
    <w:rsid w:val="00E10DB6"/>
    <w:rsid w:val="00E21537"/>
    <w:rsid w:val="00EC1CE9"/>
    <w:rsid w:val="00ED2773"/>
    <w:rsid w:val="00F60099"/>
    <w:rsid w:val="00F92DCA"/>
    <w:rsid w:val="00F93386"/>
    <w:rsid w:val="00FF111F"/>
    <w:rsid w:val="00FF3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8725C"/>
  <w15:docId w15:val="{8B56201C-BAE4-4009-9C32-D32D992BE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2114A"/>
    <w:pPr>
      <w:spacing w:after="0" w:line="360" w:lineRule="auto"/>
      <w:ind w:firstLine="720"/>
      <w:jc w:val="both"/>
    </w:pPr>
    <w:rPr>
      <w:rFonts w:ascii="Arial" w:eastAsia="Calibri" w:hAnsi="Arial" w:cs="Times New Roman"/>
      <w:sz w:val="24"/>
      <w:lang w:val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10DB6"/>
    <w:pPr>
      <w:spacing w:after="0" w:line="240" w:lineRule="auto"/>
    </w:pPr>
    <w:rPr>
      <w:rFonts w:eastAsia="Calibri"/>
      <w:lang w:val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7527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B214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D61EC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61EC"/>
    <w:rPr>
      <w:rFonts w:ascii="Arial" w:eastAsia="Calibri" w:hAnsi="Arial" w:cs="Times New Roman"/>
      <w:sz w:val="24"/>
      <w:lang w:val="mk-MK"/>
    </w:rPr>
  </w:style>
  <w:style w:type="paragraph" w:styleId="Footer">
    <w:name w:val="footer"/>
    <w:basedOn w:val="Normal"/>
    <w:link w:val="FooterChar"/>
    <w:uiPriority w:val="99"/>
    <w:unhideWhenUsed/>
    <w:rsid w:val="00BD61EC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61EC"/>
    <w:rPr>
      <w:rFonts w:ascii="Arial" w:eastAsia="Calibri" w:hAnsi="Arial" w:cs="Times New Roman"/>
      <w:sz w:val="24"/>
      <w:lang w:val="mk-MK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D1AB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882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urismmacedonia.gov.m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rcp.m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Tanja</dc:creator>
  <cp:lastModifiedBy>Зорица Симјановска</cp:lastModifiedBy>
  <cp:revision>14</cp:revision>
  <cp:lastPrinted>2019-03-19T08:13:00Z</cp:lastPrinted>
  <dcterms:created xsi:type="dcterms:W3CDTF">2018-12-10T09:02:00Z</dcterms:created>
  <dcterms:modified xsi:type="dcterms:W3CDTF">2019-03-19T13:47:00Z</dcterms:modified>
</cp:coreProperties>
</file>